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7E" w:rsidRPr="00924EC4" w:rsidRDefault="008307E8" w:rsidP="00924E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4EC4">
        <w:rPr>
          <w:b/>
          <w:sz w:val="32"/>
          <w:szCs w:val="32"/>
        </w:rPr>
        <w:t>Община Казанлък</w:t>
      </w:r>
    </w:p>
    <w:p w:rsidR="008307E8" w:rsidRPr="00924EC4" w:rsidRDefault="008307E8" w:rsidP="00924EC4">
      <w:pPr>
        <w:jc w:val="center"/>
        <w:rPr>
          <w:b/>
          <w:sz w:val="28"/>
          <w:szCs w:val="28"/>
        </w:rPr>
      </w:pPr>
      <w:r w:rsidRPr="00924EC4">
        <w:rPr>
          <w:b/>
          <w:sz w:val="28"/>
          <w:szCs w:val="28"/>
        </w:rPr>
        <w:t>Общобългарски комитет  „Васил Левски“ – гр. Казанлък</w:t>
      </w:r>
    </w:p>
    <w:p w:rsidR="008307E8" w:rsidRPr="00924EC4" w:rsidRDefault="008307E8" w:rsidP="00924EC4">
      <w:pPr>
        <w:jc w:val="center"/>
        <w:rPr>
          <w:b/>
          <w:sz w:val="40"/>
          <w:szCs w:val="40"/>
        </w:rPr>
      </w:pPr>
      <w:r w:rsidRPr="00924EC4">
        <w:rPr>
          <w:b/>
          <w:sz w:val="40"/>
          <w:szCs w:val="40"/>
        </w:rPr>
        <w:t>ОБЯВЯВАТ</w:t>
      </w:r>
    </w:p>
    <w:p w:rsidR="008307E8" w:rsidRPr="00924EC4" w:rsidRDefault="00C84413" w:rsidP="00924EC4">
      <w:pPr>
        <w:jc w:val="center"/>
      </w:pPr>
      <w:r>
        <w:rPr>
          <w:b/>
        </w:rPr>
        <w:t xml:space="preserve">ТРЕТИ </w:t>
      </w:r>
      <w:r w:rsidR="008307E8" w:rsidRPr="00924EC4">
        <w:rPr>
          <w:b/>
        </w:rPr>
        <w:t xml:space="preserve"> НАЦИОНАЛЕН КОНКУРС</w:t>
      </w:r>
    </w:p>
    <w:p w:rsidR="008307E8" w:rsidRPr="00924EC4" w:rsidRDefault="008307E8" w:rsidP="00924EC4">
      <w:pPr>
        <w:jc w:val="center"/>
        <w:rPr>
          <w:b/>
          <w:sz w:val="40"/>
          <w:szCs w:val="40"/>
        </w:rPr>
      </w:pPr>
      <w:r w:rsidRPr="00924EC4">
        <w:rPr>
          <w:b/>
          <w:sz w:val="40"/>
          <w:szCs w:val="40"/>
        </w:rPr>
        <w:t>„ ВИСОКО БЕСИЛО“</w:t>
      </w:r>
    </w:p>
    <w:p w:rsidR="008307E8" w:rsidRPr="00924EC4" w:rsidRDefault="008307E8" w:rsidP="00924EC4">
      <w:pPr>
        <w:jc w:val="center"/>
        <w:rPr>
          <w:b/>
          <w:sz w:val="28"/>
          <w:szCs w:val="28"/>
        </w:rPr>
      </w:pPr>
      <w:r w:rsidRPr="00924EC4">
        <w:rPr>
          <w:b/>
          <w:sz w:val="28"/>
          <w:szCs w:val="28"/>
        </w:rPr>
        <w:t>Посветен на 180-та годишнина от рождението на Васил Левски</w:t>
      </w:r>
    </w:p>
    <w:p w:rsidR="008307E8" w:rsidRDefault="008307E8"/>
    <w:p w:rsidR="008307E8" w:rsidRDefault="008307E8">
      <w:r>
        <w:t>Статут: Конкурсът се организира за трета поредна година от Община Казанлък и Общобългарски комитет „Васил Левски“ в гр. Казанлък, под патронажа на Кмета Галина Стоянова</w:t>
      </w:r>
    </w:p>
    <w:p w:rsidR="008307E8" w:rsidRPr="00924EC4" w:rsidRDefault="008307E8">
      <w:pPr>
        <w:rPr>
          <w:sz w:val="36"/>
          <w:szCs w:val="36"/>
        </w:rPr>
      </w:pPr>
    </w:p>
    <w:p w:rsidR="008307E8" w:rsidRPr="00924EC4" w:rsidRDefault="008307E8">
      <w:pPr>
        <w:rPr>
          <w:sz w:val="36"/>
          <w:szCs w:val="36"/>
        </w:rPr>
      </w:pPr>
      <w:r w:rsidRPr="00924EC4">
        <w:rPr>
          <w:sz w:val="36"/>
          <w:szCs w:val="36"/>
        </w:rPr>
        <w:t>Регламент за  раздел „Литературно творчество“</w:t>
      </w:r>
    </w:p>
    <w:p w:rsidR="00750B69" w:rsidRDefault="00750B69">
      <w:r w:rsidRPr="00924EC4">
        <w:rPr>
          <w:b/>
          <w:sz w:val="28"/>
          <w:szCs w:val="28"/>
        </w:rPr>
        <w:t>Цели:</w:t>
      </w:r>
      <w:r>
        <w:t xml:space="preserve"> Да се провокират творческите търсения на децата  и да им се даде възможност чрез  силата на художеството слово да споделят отношението си към тази значима годишнина и личността на Васил Левски</w:t>
      </w:r>
    </w:p>
    <w:p w:rsidR="00750B69" w:rsidRPr="00924EC4" w:rsidRDefault="00750B69">
      <w:pPr>
        <w:rPr>
          <w:b/>
        </w:rPr>
      </w:pPr>
      <w:r w:rsidRPr="00924EC4">
        <w:rPr>
          <w:b/>
        </w:rPr>
        <w:t>Право на участие:</w:t>
      </w:r>
    </w:p>
    <w:p w:rsidR="00750B69" w:rsidRDefault="00750B69">
      <w:r>
        <w:t>Ученици от 1 до 12 клас  от всички краища на България и където има българи по света</w:t>
      </w:r>
    </w:p>
    <w:p w:rsidR="00750B69" w:rsidRDefault="00750B69">
      <w:r>
        <w:t>Конкурсът е явен и индивидуален.</w:t>
      </w:r>
    </w:p>
    <w:p w:rsidR="00750B69" w:rsidRDefault="00750B69">
      <w:r>
        <w:t>Изисквания към творбите:</w:t>
      </w:r>
    </w:p>
    <w:p w:rsidR="00750B69" w:rsidRDefault="00750B69" w:rsidP="00750B69">
      <w:pPr>
        <w:pStyle w:val="a3"/>
        <w:numPr>
          <w:ilvl w:val="0"/>
          <w:numId w:val="1"/>
        </w:numPr>
      </w:pPr>
      <w:r>
        <w:t>Всеки участник има право да участва с  3 стихотворения и/или  1 едно произведение в проза, написани на компютър</w:t>
      </w:r>
      <w:r w:rsidR="00D9557F">
        <w:t>;</w:t>
      </w:r>
    </w:p>
    <w:p w:rsidR="00D9557F" w:rsidRDefault="00D9557F" w:rsidP="00750B69">
      <w:pPr>
        <w:pStyle w:val="a3"/>
        <w:numPr>
          <w:ilvl w:val="0"/>
          <w:numId w:val="1"/>
        </w:numPr>
      </w:pPr>
      <w:r>
        <w:t>Творбите да са на български литературен език;</w:t>
      </w:r>
    </w:p>
    <w:p w:rsidR="00D9557F" w:rsidRDefault="00D9557F" w:rsidP="00750B69">
      <w:pPr>
        <w:pStyle w:val="a3"/>
        <w:numPr>
          <w:ilvl w:val="0"/>
          <w:numId w:val="1"/>
        </w:numPr>
      </w:pPr>
      <w:r>
        <w:t>Всяка отделна творба да се придружава с данни на автора: три имена, училище, клас, телефон или имейл;</w:t>
      </w:r>
    </w:p>
    <w:p w:rsidR="00D9557F" w:rsidRDefault="00D9557F" w:rsidP="00750B69">
      <w:pPr>
        <w:pStyle w:val="a3"/>
        <w:numPr>
          <w:ilvl w:val="0"/>
          <w:numId w:val="1"/>
        </w:numPr>
      </w:pPr>
      <w:r>
        <w:t xml:space="preserve">Творбите да се изпращат като прикачен файл с разширение </w:t>
      </w:r>
      <w:proofErr w:type="spellStart"/>
      <w:r>
        <w:rPr>
          <w:lang w:val="en-US"/>
        </w:rPr>
        <w:t>dok</w:t>
      </w:r>
      <w:proofErr w:type="spellEnd"/>
      <w:r>
        <w:rPr>
          <w:lang w:val="en-US"/>
        </w:rPr>
        <w:t xml:space="preserve">  </w:t>
      </w:r>
      <w:r>
        <w:t xml:space="preserve">или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dokx</w:t>
      </w:r>
      <w:proofErr w:type="spellEnd"/>
      <w:r>
        <w:rPr>
          <w:lang w:val="en-US"/>
        </w:rPr>
        <w:t>;</w:t>
      </w:r>
    </w:p>
    <w:p w:rsidR="008307E8" w:rsidRPr="00924EC4" w:rsidRDefault="00D9557F">
      <w:pPr>
        <w:rPr>
          <w:b/>
          <w:sz w:val="24"/>
          <w:szCs w:val="24"/>
        </w:rPr>
      </w:pPr>
      <w:r w:rsidRPr="00924EC4">
        <w:rPr>
          <w:b/>
          <w:sz w:val="24"/>
          <w:szCs w:val="24"/>
        </w:rPr>
        <w:t>Класиране</w:t>
      </w:r>
    </w:p>
    <w:p w:rsidR="00D9557F" w:rsidRDefault="00D9557F">
      <w:r>
        <w:t>Извършва се в три възрастови групи:</w:t>
      </w:r>
    </w:p>
    <w:p w:rsidR="00D9557F" w:rsidRDefault="00D9557F">
      <w:r>
        <w:t>От 1 до 4 клас;</w:t>
      </w:r>
    </w:p>
    <w:p w:rsidR="00D9557F" w:rsidRDefault="00D9557F">
      <w:r>
        <w:lastRenderedPageBreak/>
        <w:t>От 4 до 8 клас;</w:t>
      </w:r>
    </w:p>
    <w:p w:rsidR="00D9557F" w:rsidRDefault="00D9557F">
      <w:r>
        <w:t>От 8 до 12 клас.</w:t>
      </w:r>
    </w:p>
    <w:p w:rsidR="00D9557F" w:rsidRPr="00924EC4" w:rsidRDefault="00D9557F">
      <w:pPr>
        <w:rPr>
          <w:b/>
          <w:sz w:val="24"/>
          <w:szCs w:val="24"/>
        </w:rPr>
      </w:pPr>
      <w:r w:rsidRPr="00924EC4">
        <w:rPr>
          <w:b/>
          <w:sz w:val="24"/>
          <w:szCs w:val="24"/>
        </w:rPr>
        <w:t>Критерии за оценяване:</w:t>
      </w:r>
    </w:p>
    <w:p w:rsidR="00D9557F" w:rsidRDefault="00D9557F" w:rsidP="00D9557F">
      <w:pPr>
        <w:pStyle w:val="a3"/>
        <w:numPr>
          <w:ilvl w:val="0"/>
          <w:numId w:val="2"/>
        </w:numPr>
      </w:pPr>
      <w:r>
        <w:t>Форма на творбата;</w:t>
      </w:r>
    </w:p>
    <w:p w:rsidR="00D9557F" w:rsidRDefault="00D9557F" w:rsidP="00D9557F">
      <w:pPr>
        <w:pStyle w:val="a3"/>
        <w:numPr>
          <w:ilvl w:val="0"/>
          <w:numId w:val="2"/>
        </w:numPr>
      </w:pPr>
      <w:r>
        <w:t>Съдържание;</w:t>
      </w:r>
    </w:p>
    <w:p w:rsidR="00D9557F" w:rsidRDefault="00D9557F" w:rsidP="00D9557F">
      <w:pPr>
        <w:pStyle w:val="a3"/>
        <w:numPr>
          <w:ilvl w:val="0"/>
          <w:numId w:val="2"/>
        </w:numPr>
      </w:pPr>
      <w:r>
        <w:t>Съответствие с поставената тема;</w:t>
      </w:r>
    </w:p>
    <w:p w:rsidR="00D9557F" w:rsidRDefault="00D9557F" w:rsidP="00D9557F">
      <w:pPr>
        <w:pStyle w:val="a3"/>
        <w:numPr>
          <w:ilvl w:val="0"/>
          <w:numId w:val="2"/>
        </w:numPr>
      </w:pPr>
      <w:proofErr w:type="spellStart"/>
      <w:r>
        <w:t>Евристичност</w:t>
      </w:r>
      <w:proofErr w:type="spellEnd"/>
      <w:r>
        <w:t>;</w:t>
      </w:r>
    </w:p>
    <w:p w:rsidR="00D9557F" w:rsidRDefault="00D9557F" w:rsidP="00D9557F">
      <w:pPr>
        <w:pStyle w:val="a3"/>
        <w:numPr>
          <w:ilvl w:val="0"/>
          <w:numId w:val="2"/>
        </w:numPr>
      </w:pPr>
      <w:r>
        <w:t>Художествена стойност.</w:t>
      </w:r>
    </w:p>
    <w:p w:rsidR="00D9557F" w:rsidRPr="00924EC4" w:rsidRDefault="00A51A1F" w:rsidP="00D9557F">
      <w:pPr>
        <w:rPr>
          <w:b/>
          <w:sz w:val="32"/>
          <w:szCs w:val="32"/>
        </w:rPr>
      </w:pPr>
      <w:r w:rsidRPr="00924EC4">
        <w:rPr>
          <w:b/>
          <w:sz w:val="32"/>
          <w:szCs w:val="32"/>
        </w:rPr>
        <w:t>РЕГЛАМЕНТ ЗА ВИЗУАЛНО ИЗКУСТВО</w:t>
      </w:r>
    </w:p>
    <w:p w:rsidR="00A51A1F" w:rsidRDefault="00A51A1F" w:rsidP="00D9557F">
      <w:r w:rsidRPr="00924EC4">
        <w:rPr>
          <w:b/>
          <w:sz w:val="28"/>
          <w:szCs w:val="28"/>
        </w:rPr>
        <w:t>Цели:</w:t>
      </w:r>
      <w:r>
        <w:t xml:space="preserve"> Развитие на таланта и въображението на всички малки художници до 8 клас.</w:t>
      </w:r>
    </w:p>
    <w:p w:rsidR="00A51A1F" w:rsidRDefault="00A51A1F" w:rsidP="00D9557F">
      <w:r w:rsidRPr="00924EC4">
        <w:rPr>
          <w:b/>
          <w:sz w:val="28"/>
          <w:szCs w:val="28"/>
        </w:rPr>
        <w:t>Право на участие:</w:t>
      </w:r>
      <w:r>
        <w:t xml:space="preserve">  Деца и ученици, както и участници  от извънучилищните форми от цялата страна и техни </w:t>
      </w:r>
      <w:proofErr w:type="spellStart"/>
      <w:r>
        <w:t>връстници</w:t>
      </w:r>
      <w:proofErr w:type="spellEnd"/>
      <w:r>
        <w:t xml:space="preserve"> по целия свят, които познават живота,  делото и идеите на Васил Левски</w:t>
      </w:r>
    </w:p>
    <w:p w:rsidR="00A51A1F" w:rsidRDefault="00A51A1F" w:rsidP="00A51A1F">
      <w:pPr>
        <w:pStyle w:val="a3"/>
        <w:numPr>
          <w:ilvl w:val="0"/>
          <w:numId w:val="3"/>
        </w:numPr>
      </w:pPr>
      <w:r>
        <w:t>Право на участие добиват всички графики, пастели, акварели и други традиционни техники,  получени на адрес с крайна дата 15 февруари 2017 г.</w:t>
      </w:r>
    </w:p>
    <w:p w:rsidR="00A51A1F" w:rsidRDefault="00FE682A" w:rsidP="00A51A1F">
      <w:pPr>
        <w:pStyle w:val="a3"/>
        <w:numPr>
          <w:ilvl w:val="0"/>
          <w:numId w:val="3"/>
        </w:numPr>
      </w:pPr>
      <w:r>
        <w:t>Критерии за оценяване;</w:t>
      </w:r>
    </w:p>
    <w:p w:rsidR="00FE682A" w:rsidRDefault="00FE682A" w:rsidP="00FE682A">
      <w:pPr>
        <w:ind w:left="360"/>
      </w:pPr>
      <w:r>
        <w:t>Степен на съответствие със заданието;</w:t>
      </w:r>
    </w:p>
    <w:p w:rsidR="00FE682A" w:rsidRDefault="00FE682A" w:rsidP="00FE682A">
      <w:pPr>
        <w:ind w:left="360"/>
      </w:pPr>
      <w:r>
        <w:t>Техническо изпълнение;</w:t>
      </w:r>
    </w:p>
    <w:p w:rsidR="00FE682A" w:rsidRDefault="00FE682A" w:rsidP="00FE682A">
      <w:pPr>
        <w:ind w:left="360"/>
      </w:pPr>
      <w:r>
        <w:t>Композиция.</w:t>
      </w:r>
    </w:p>
    <w:p w:rsidR="00FE682A" w:rsidRPr="00924EC4" w:rsidRDefault="00FE682A" w:rsidP="00FE682A">
      <w:pPr>
        <w:ind w:left="360"/>
        <w:rPr>
          <w:b/>
          <w:sz w:val="36"/>
          <w:szCs w:val="36"/>
        </w:rPr>
      </w:pPr>
    </w:p>
    <w:p w:rsidR="00FE682A" w:rsidRPr="00924EC4" w:rsidRDefault="00FE682A" w:rsidP="00FE682A">
      <w:pPr>
        <w:ind w:left="360"/>
        <w:rPr>
          <w:b/>
          <w:sz w:val="36"/>
          <w:szCs w:val="36"/>
        </w:rPr>
      </w:pPr>
      <w:r w:rsidRPr="00924EC4">
        <w:rPr>
          <w:b/>
          <w:sz w:val="36"/>
          <w:szCs w:val="36"/>
        </w:rPr>
        <w:t>Компютърна рисунка</w:t>
      </w:r>
    </w:p>
    <w:p w:rsidR="00FE682A" w:rsidRDefault="00FE682A" w:rsidP="00FE682A">
      <w:pPr>
        <w:pStyle w:val="a3"/>
        <w:numPr>
          <w:ilvl w:val="0"/>
          <w:numId w:val="4"/>
        </w:numPr>
      </w:pPr>
      <w:r>
        <w:t>Да са изработени на компютърна програма по избор;</w:t>
      </w:r>
    </w:p>
    <w:p w:rsidR="00FE682A" w:rsidRDefault="00FE682A" w:rsidP="00FE682A">
      <w:pPr>
        <w:pStyle w:val="a3"/>
        <w:numPr>
          <w:ilvl w:val="0"/>
          <w:numId w:val="4"/>
        </w:numPr>
      </w:pPr>
      <w:r>
        <w:t>Формат на рисунката – А4/ 210</w:t>
      </w:r>
      <w:r>
        <w:rPr>
          <w:lang w:val="en-US"/>
        </w:rPr>
        <w:t xml:space="preserve">x297 </w:t>
      </w:r>
      <w:r>
        <w:t>или  297</w:t>
      </w:r>
      <w:r>
        <w:rPr>
          <w:lang w:val="en-US"/>
        </w:rPr>
        <w:t>x</w:t>
      </w:r>
      <w:r>
        <w:t>210 мм до 2 броя на участник</w:t>
      </w:r>
    </w:p>
    <w:p w:rsidR="00FE682A" w:rsidRDefault="00FE682A" w:rsidP="00FE682A">
      <w:pPr>
        <w:pStyle w:val="a3"/>
        <w:numPr>
          <w:ilvl w:val="0"/>
          <w:numId w:val="4"/>
        </w:numPr>
      </w:pPr>
      <w:r>
        <w:t>Да бъдат изпратени като прикачен файл на електронната поща;</w:t>
      </w:r>
    </w:p>
    <w:p w:rsidR="00FE682A" w:rsidRDefault="00FE682A" w:rsidP="00FE682A">
      <w:pPr>
        <w:pStyle w:val="a3"/>
        <w:numPr>
          <w:ilvl w:val="0"/>
          <w:numId w:val="4"/>
        </w:numPr>
      </w:pPr>
      <w:r>
        <w:t>Не се допускат творби с вмъкнат готов обект от други програми или картинки;</w:t>
      </w:r>
    </w:p>
    <w:p w:rsidR="00FE682A" w:rsidRDefault="00FE682A" w:rsidP="00FE682A">
      <w:pPr>
        <w:pStyle w:val="a3"/>
        <w:numPr>
          <w:ilvl w:val="0"/>
          <w:numId w:val="4"/>
        </w:numPr>
      </w:pPr>
      <w:r>
        <w:t>Данните на участника да бъдат посочени в имейла: трите имена, училище, клас, село или град, телефон или имейл за контакт.</w:t>
      </w:r>
    </w:p>
    <w:p w:rsidR="00FE682A" w:rsidRDefault="00FE682A" w:rsidP="00FE682A">
      <w:pPr>
        <w:pStyle w:val="a3"/>
        <w:numPr>
          <w:ilvl w:val="0"/>
          <w:numId w:val="4"/>
        </w:numPr>
      </w:pPr>
      <w:r>
        <w:t>Критерии за оценяване;</w:t>
      </w:r>
    </w:p>
    <w:p w:rsidR="00FE682A" w:rsidRDefault="00FE682A" w:rsidP="00FE682A">
      <w:pPr>
        <w:ind w:left="360"/>
      </w:pPr>
      <w:r>
        <w:t>Степен на съответствие със заданието;</w:t>
      </w:r>
    </w:p>
    <w:p w:rsidR="00FE682A" w:rsidRDefault="00FE682A" w:rsidP="00FE682A">
      <w:pPr>
        <w:ind w:left="360"/>
      </w:pPr>
      <w:r>
        <w:t>Техническо изпълнение;</w:t>
      </w:r>
    </w:p>
    <w:p w:rsidR="00FE682A" w:rsidRDefault="00FE682A" w:rsidP="00FE682A">
      <w:pPr>
        <w:ind w:left="360"/>
      </w:pPr>
      <w:r>
        <w:t>Композиция.</w:t>
      </w:r>
    </w:p>
    <w:p w:rsidR="00FE682A" w:rsidRDefault="00FE682A" w:rsidP="009C1D44"/>
    <w:p w:rsidR="009C1D44" w:rsidRPr="00924EC4" w:rsidRDefault="009C1D44" w:rsidP="009C1D44">
      <w:pPr>
        <w:rPr>
          <w:b/>
        </w:rPr>
      </w:pPr>
      <w:r w:rsidRPr="00924EC4">
        <w:rPr>
          <w:b/>
        </w:rPr>
        <w:lastRenderedPageBreak/>
        <w:t>Няма да бъдат журирани творби, които  преди конкурса са публикувани в общодостъпни сайтове или на хартиен носител.</w:t>
      </w:r>
    </w:p>
    <w:p w:rsidR="009C1D44" w:rsidRDefault="009C1D44" w:rsidP="009C1D44">
      <w:pPr>
        <w:rPr>
          <w:b/>
          <w:lang w:val="en-US"/>
        </w:rPr>
      </w:pPr>
      <w:r w:rsidRPr="00924EC4">
        <w:rPr>
          <w:b/>
        </w:rPr>
        <w:t xml:space="preserve">Конкурсните творби не подлежат на връщане и организаторите на конкурса си запазват правото да ги репродуцират или използват с цел популяризиране  или конкретно </w:t>
      </w:r>
      <w:proofErr w:type="spellStart"/>
      <w:r w:rsidRPr="00924EC4">
        <w:rPr>
          <w:b/>
        </w:rPr>
        <w:t>презентиране</w:t>
      </w:r>
      <w:proofErr w:type="spellEnd"/>
      <w:r w:rsidRPr="00924EC4">
        <w:rPr>
          <w:b/>
        </w:rPr>
        <w:t xml:space="preserve"> на конкурса.</w:t>
      </w:r>
    </w:p>
    <w:p w:rsidR="00AC4D04" w:rsidRDefault="00AC4D04" w:rsidP="009C1D44">
      <w:pPr>
        <w:rPr>
          <w:b/>
        </w:rPr>
      </w:pPr>
      <w:r>
        <w:rPr>
          <w:b/>
        </w:rPr>
        <w:t>Краен срок за получаване на конкурсните творби е 16 февруари 2017 г. на адрес:</w:t>
      </w:r>
    </w:p>
    <w:p w:rsidR="00AC4D04" w:rsidRDefault="00AC4D04" w:rsidP="009C1D44">
      <w:pPr>
        <w:rPr>
          <w:b/>
        </w:rPr>
      </w:pPr>
      <w:r>
        <w:rPr>
          <w:b/>
        </w:rPr>
        <w:t>Гр. Казанлък</w:t>
      </w:r>
      <w:r w:rsidR="00C565E6">
        <w:rPr>
          <w:b/>
        </w:rPr>
        <w:t xml:space="preserve"> , п. к. 6100</w:t>
      </w:r>
    </w:p>
    <w:p w:rsidR="00C565E6" w:rsidRDefault="00C565E6" w:rsidP="009C1D44">
      <w:pPr>
        <w:rPr>
          <w:b/>
        </w:rPr>
      </w:pPr>
      <w:r>
        <w:rPr>
          <w:b/>
        </w:rPr>
        <w:t>Бул. „Розова долина“ 6</w:t>
      </w:r>
    </w:p>
    <w:p w:rsidR="00C565E6" w:rsidRDefault="00C565E6" w:rsidP="009C1D44">
      <w:pPr>
        <w:rPr>
          <w:b/>
        </w:rPr>
      </w:pPr>
      <w:r>
        <w:rPr>
          <w:b/>
        </w:rPr>
        <w:t>Отдел „Култура и туризъм“</w:t>
      </w:r>
    </w:p>
    <w:p w:rsidR="00AC4D04" w:rsidRDefault="00C565E6" w:rsidP="009C1D44">
      <w:pPr>
        <w:rPr>
          <w:b/>
        </w:rPr>
      </w:pPr>
      <w:r>
        <w:rPr>
          <w:b/>
        </w:rPr>
        <w:t>За конкурса „Високо бесило“</w:t>
      </w:r>
      <w:r w:rsidR="00AC4D04">
        <w:rPr>
          <w:b/>
        </w:rPr>
        <w:t xml:space="preserve"> /за пощенските пратки/</w:t>
      </w:r>
    </w:p>
    <w:p w:rsidR="00C565E6" w:rsidRDefault="00C565E6" w:rsidP="009C1D44">
      <w:pPr>
        <w:rPr>
          <w:b/>
        </w:rPr>
      </w:pPr>
    </w:p>
    <w:p w:rsidR="00AC4D04" w:rsidRDefault="00AC4D04" w:rsidP="009C1D44">
      <w:pPr>
        <w:rPr>
          <w:b/>
        </w:rPr>
      </w:pPr>
      <w:r>
        <w:rPr>
          <w:b/>
        </w:rPr>
        <w:t>И на еле</w:t>
      </w:r>
      <w:r w:rsidR="00C565E6">
        <w:rPr>
          <w:b/>
        </w:rPr>
        <w:t xml:space="preserve">ктронен адрес: </w:t>
      </w:r>
      <w:r w:rsidR="00C565E6">
        <w:rPr>
          <w:b/>
          <w:lang w:val="en-US"/>
        </w:rPr>
        <w:t xml:space="preserve">  </w:t>
      </w:r>
      <w:hyperlink r:id="rId6" w:history="1">
        <w:r w:rsidR="00C565E6" w:rsidRPr="00555926">
          <w:rPr>
            <w:rStyle w:val="a4"/>
            <w:b/>
            <w:lang w:val="en-US"/>
          </w:rPr>
          <w:t>culture@municipality-kz.org</w:t>
        </w:r>
      </w:hyperlink>
      <w:r w:rsidR="00C565E6">
        <w:rPr>
          <w:b/>
          <w:lang w:val="en-US"/>
        </w:rPr>
        <w:t xml:space="preserve">  </w:t>
      </w:r>
      <w:r>
        <w:rPr>
          <w:b/>
        </w:rPr>
        <w:t>за  литературните творби</w:t>
      </w:r>
      <w:r w:rsidR="00C565E6">
        <w:rPr>
          <w:b/>
          <w:lang w:val="en-US"/>
        </w:rPr>
        <w:t xml:space="preserve"> </w:t>
      </w:r>
      <w:r w:rsidR="00C565E6">
        <w:rPr>
          <w:b/>
        </w:rPr>
        <w:t>и компютърни рисунки</w:t>
      </w:r>
      <w:r>
        <w:rPr>
          <w:b/>
        </w:rPr>
        <w:t>.</w:t>
      </w:r>
    </w:p>
    <w:p w:rsidR="00C565E6" w:rsidRDefault="00C565E6" w:rsidP="009C1D44">
      <w:pPr>
        <w:rPr>
          <w:b/>
        </w:rPr>
      </w:pPr>
      <w:r>
        <w:rPr>
          <w:b/>
        </w:rPr>
        <w:t xml:space="preserve">Телефон за допълнителна информация: 0898 46 34 32 – Данаил </w:t>
      </w:r>
      <w:proofErr w:type="spellStart"/>
      <w:r>
        <w:rPr>
          <w:b/>
        </w:rPr>
        <w:t>Парнаров</w:t>
      </w:r>
      <w:proofErr w:type="spellEnd"/>
    </w:p>
    <w:p w:rsidR="00AC4D04" w:rsidRDefault="00AC4D04" w:rsidP="009C1D44">
      <w:pPr>
        <w:rPr>
          <w:b/>
        </w:rPr>
      </w:pPr>
      <w:r>
        <w:rPr>
          <w:b/>
        </w:rPr>
        <w:t>Творби, получени след обявения краен срок</w:t>
      </w:r>
      <w:r w:rsidR="00FD093B">
        <w:rPr>
          <w:b/>
        </w:rPr>
        <w:t>,</w:t>
      </w:r>
      <w:r>
        <w:rPr>
          <w:b/>
        </w:rPr>
        <w:t xml:space="preserve"> не подлежат на журиране.</w:t>
      </w:r>
    </w:p>
    <w:p w:rsidR="00AC4D04" w:rsidRPr="00AC4D04" w:rsidRDefault="00AC4D04" w:rsidP="009C1D44">
      <w:pPr>
        <w:rPr>
          <w:b/>
        </w:rPr>
      </w:pPr>
      <w:r>
        <w:rPr>
          <w:b/>
        </w:rPr>
        <w:t>Желаем успех на всички участници в Третия национален конкурс „Високо бесило“, посветен на 180-та годишнина от рождението на Апостола на българската свобода Васил Левски.</w:t>
      </w:r>
    </w:p>
    <w:sectPr w:rsidR="00AC4D04" w:rsidRPr="00AC4D04" w:rsidSect="0066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1A24"/>
    <w:multiLevelType w:val="hybridMultilevel"/>
    <w:tmpl w:val="89807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2B8E"/>
    <w:multiLevelType w:val="hybridMultilevel"/>
    <w:tmpl w:val="03ECC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E745F"/>
    <w:multiLevelType w:val="hybridMultilevel"/>
    <w:tmpl w:val="76EE1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34B89"/>
    <w:multiLevelType w:val="hybridMultilevel"/>
    <w:tmpl w:val="3C04F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7E8"/>
    <w:rsid w:val="00050BA8"/>
    <w:rsid w:val="006612B2"/>
    <w:rsid w:val="00750B69"/>
    <w:rsid w:val="0079547E"/>
    <w:rsid w:val="008307E8"/>
    <w:rsid w:val="008E18CA"/>
    <w:rsid w:val="00924EC4"/>
    <w:rsid w:val="009C1D44"/>
    <w:rsid w:val="00A256F0"/>
    <w:rsid w:val="00A51A1F"/>
    <w:rsid w:val="00AC4D04"/>
    <w:rsid w:val="00C565E6"/>
    <w:rsid w:val="00C84413"/>
    <w:rsid w:val="00D9557F"/>
    <w:rsid w:val="00FD093B"/>
    <w:rsid w:val="00FE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5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e@municipality-kz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C20D-50E5-41FC-9876-171464A9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Danail</dc:creator>
  <cp:lastModifiedBy>PMG</cp:lastModifiedBy>
  <cp:revision>2</cp:revision>
  <dcterms:created xsi:type="dcterms:W3CDTF">2017-01-25T09:12:00Z</dcterms:created>
  <dcterms:modified xsi:type="dcterms:W3CDTF">2017-01-25T09:12:00Z</dcterms:modified>
</cp:coreProperties>
</file>