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993ED" w14:textId="54E4B7DC" w:rsidR="00193BB5" w:rsidRDefault="00007CBE">
      <w:r>
        <w:rPr>
          <w:noProof/>
        </w:rPr>
        <w:drawing>
          <wp:inline distT="0" distB="0" distL="0" distR="0" wp14:anchorId="04B661F7" wp14:editId="2DA8FB3C">
            <wp:extent cx="5943600" cy="742315"/>
            <wp:effectExtent l="0" t="0" r="0" b="635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артина 5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6E50A8" w14:textId="54191FC9" w:rsidR="003511B7" w:rsidRDefault="003511B7"/>
    <w:p w14:paraId="62E54B4B" w14:textId="6564147A" w:rsidR="003511B7" w:rsidRPr="00E40A3B" w:rsidRDefault="003511B7" w:rsidP="003511B7">
      <w:pPr>
        <w:ind w:left="720" w:firstLine="720"/>
        <w:rPr>
          <w:rFonts w:ascii="Times New Roman" w:hAnsi="Times New Roman" w:cs="Times New Roman"/>
          <w:b/>
          <w:bCs/>
          <w:sz w:val="32"/>
          <w:szCs w:val="32"/>
          <w:lang w:val="bg-BG"/>
        </w:rPr>
      </w:pPr>
      <w:r w:rsidRPr="00E40A3B">
        <w:rPr>
          <w:rFonts w:ascii="Times New Roman" w:hAnsi="Times New Roman" w:cs="Times New Roman"/>
          <w:b/>
          <w:bCs/>
          <w:sz w:val="32"/>
          <w:szCs w:val="32"/>
          <w:lang w:val="bg-BG"/>
        </w:rPr>
        <w:t xml:space="preserve"> „Аз работих в Европейския съюз! Можеш и ти!“</w:t>
      </w:r>
    </w:p>
    <w:p w14:paraId="3329FFC7" w14:textId="461F7983" w:rsidR="003511B7" w:rsidRPr="00784C91" w:rsidRDefault="003511B7" w:rsidP="00C563D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84C91">
        <w:rPr>
          <w:rFonts w:ascii="Times New Roman" w:hAnsi="Times New Roman" w:cs="Times New Roman"/>
          <w:sz w:val="28"/>
          <w:szCs w:val="28"/>
          <w:lang w:val="bg-BG"/>
        </w:rPr>
        <w:t xml:space="preserve">Под това мото се проведе кръглата маса в Профилирана природо – математическа гимназия „Никола Обрешков“, гр. Казанлък, с която </w:t>
      </w:r>
      <w:r w:rsidRPr="00784C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42C9DFC6" w14:textId="4B51017A" w:rsidR="003511B7" w:rsidRPr="00784C91" w:rsidRDefault="003511B7" w:rsidP="00C563DA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784C91">
        <w:rPr>
          <w:rFonts w:ascii="Times New Roman" w:hAnsi="Times New Roman" w:cs="Times New Roman"/>
          <w:sz w:val="28"/>
          <w:szCs w:val="28"/>
          <w:lang w:val="bg-BG"/>
        </w:rPr>
        <w:t xml:space="preserve">финализира </w:t>
      </w:r>
      <w:r w:rsidR="00E40A3B">
        <w:rPr>
          <w:rFonts w:ascii="Times New Roman" w:hAnsi="Times New Roman" w:cs="Times New Roman"/>
          <w:sz w:val="28"/>
          <w:szCs w:val="28"/>
          <w:lang w:val="bg-BG"/>
        </w:rPr>
        <w:t xml:space="preserve">първият </w:t>
      </w:r>
      <w:r w:rsidRPr="00784C91">
        <w:rPr>
          <w:rFonts w:ascii="Times New Roman" w:hAnsi="Times New Roman" w:cs="Times New Roman"/>
          <w:sz w:val="28"/>
          <w:szCs w:val="28"/>
          <w:lang w:val="bg-BG"/>
        </w:rPr>
        <w:t xml:space="preserve">спечелен от гимназията през 2021 година </w:t>
      </w:r>
      <w:r w:rsidR="00E40A3B">
        <w:rPr>
          <w:rFonts w:ascii="Times New Roman" w:hAnsi="Times New Roman" w:cs="Times New Roman"/>
          <w:sz w:val="28"/>
          <w:szCs w:val="28"/>
          <w:lang w:val="bg-BG"/>
        </w:rPr>
        <w:t xml:space="preserve">проект </w:t>
      </w:r>
      <w:r w:rsidRPr="00784C91">
        <w:rPr>
          <w:rFonts w:ascii="Times New Roman" w:hAnsi="Times New Roman" w:cs="Times New Roman"/>
          <w:sz w:val="28"/>
          <w:szCs w:val="28"/>
          <w:lang w:val="bg-BG"/>
        </w:rPr>
        <w:t>на тема</w:t>
      </w:r>
    </w:p>
    <w:p w14:paraId="559A74D6" w14:textId="2914F9EA" w:rsidR="003511B7" w:rsidRDefault="003511B7" w:rsidP="00C563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84C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„ПРОФЕСИОНАЛНОТО ОБРАЗОВАНИЕ ПО „ПРИЛОЖНО ПРОГРАМИРАНЕ“, ОРИЕНТИРАНО КЪМ БЪДЕЩЕТО“, № 2021-1-</w:t>
      </w:r>
      <w:r w:rsidRPr="00784C91">
        <w:rPr>
          <w:rFonts w:ascii="Times New Roman" w:eastAsia="Times New Roman" w:hAnsi="Times New Roman" w:cs="Times New Roman"/>
          <w:color w:val="000000"/>
          <w:sz w:val="28"/>
          <w:szCs w:val="28"/>
        </w:rPr>
        <w:t>BG</w:t>
      </w:r>
      <w:r w:rsidRPr="00784C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01- </w:t>
      </w:r>
      <w:r w:rsidRPr="00784C91">
        <w:rPr>
          <w:rFonts w:ascii="Times New Roman" w:eastAsia="Times New Roman" w:hAnsi="Times New Roman" w:cs="Times New Roman"/>
          <w:color w:val="000000"/>
          <w:sz w:val="28"/>
          <w:szCs w:val="28"/>
        </w:rPr>
        <w:t>KA</w:t>
      </w:r>
      <w:r w:rsidRPr="00784C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122 -</w:t>
      </w:r>
      <w:r w:rsidRPr="00784C91">
        <w:rPr>
          <w:rFonts w:ascii="Times New Roman" w:eastAsia="Times New Roman" w:hAnsi="Times New Roman" w:cs="Times New Roman"/>
          <w:color w:val="000000"/>
          <w:sz w:val="28"/>
          <w:szCs w:val="28"/>
        </w:rPr>
        <w:t>VET</w:t>
      </w:r>
      <w:r w:rsidRPr="00784C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– 000030816 по програма „ЕРАЗЪМ +“ , КД1 – „Образователна мобилност на граждани“, сектор „Професионално образование обучение“.</w:t>
      </w:r>
      <w:r w:rsidR="00600B1F">
        <w:rPr>
          <w:noProof/>
        </w:rPr>
        <w:drawing>
          <wp:inline distT="0" distB="0" distL="0" distR="0" wp14:anchorId="54E52629" wp14:editId="5D32A75B">
            <wp:extent cx="5943600" cy="39560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0618B" w14:textId="77777777" w:rsidR="00C563DA" w:rsidRPr="00784C91" w:rsidRDefault="00C563DA" w:rsidP="00C563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1A609E2F" w14:textId="72CDB077" w:rsidR="003511B7" w:rsidRPr="00784C91" w:rsidRDefault="003511B7" w:rsidP="00E40A3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784C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Гости на събитието бяха </w:t>
      </w:r>
      <w:r w:rsidR="00C23F37" w:rsidRPr="00784C91">
        <w:rPr>
          <w:rFonts w:ascii="Times New Roman" w:hAnsi="Times New Roman" w:cs="Times New Roman"/>
          <w:sz w:val="28"/>
          <w:szCs w:val="28"/>
          <w:lang w:val="bg-BG"/>
        </w:rPr>
        <w:t xml:space="preserve">инж. Радостина Кацарова- представител на ИКТ център- един от партньорите на училището по дуалната форма на обучение на учениците по професия „Приложен програмист“ </w:t>
      </w:r>
      <w:r w:rsidR="00C563DA">
        <w:rPr>
          <w:rFonts w:ascii="Times New Roman" w:hAnsi="Times New Roman" w:cs="Times New Roman"/>
          <w:sz w:val="28"/>
          <w:szCs w:val="28"/>
          <w:lang w:val="bg-BG"/>
        </w:rPr>
        <w:t xml:space="preserve"> и </w:t>
      </w:r>
      <w:r w:rsidRPr="00784C91">
        <w:rPr>
          <w:rFonts w:ascii="Times New Roman" w:hAnsi="Times New Roman" w:cs="Times New Roman"/>
          <w:sz w:val="28"/>
          <w:szCs w:val="28"/>
          <w:lang w:val="bg-BG"/>
        </w:rPr>
        <w:t xml:space="preserve">госпожа Марияна Демирева -директор на ПГ “Иван Хаджиенов“ – първата в страната </w:t>
      </w:r>
      <w:r w:rsidRPr="00784C91">
        <w:rPr>
          <w:rFonts w:ascii="Times New Roman" w:hAnsi="Times New Roman" w:cs="Times New Roman"/>
          <w:sz w:val="28"/>
          <w:szCs w:val="28"/>
          <w:lang w:val="bg-BG"/>
        </w:rPr>
        <w:lastRenderedPageBreak/>
        <w:t>професионална гимназия, стартирала дуално обучение</w:t>
      </w:r>
      <w:r w:rsidR="00C563DA">
        <w:rPr>
          <w:rFonts w:ascii="Times New Roman" w:hAnsi="Times New Roman" w:cs="Times New Roman"/>
          <w:sz w:val="28"/>
          <w:szCs w:val="28"/>
          <w:lang w:val="bg-BG"/>
        </w:rPr>
        <w:t xml:space="preserve">. На срещата присъстваха </w:t>
      </w:r>
      <w:r w:rsidRPr="00784C91">
        <w:rPr>
          <w:rFonts w:ascii="Times New Roman" w:hAnsi="Times New Roman" w:cs="Times New Roman"/>
          <w:sz w:val="28"/>
          <w:szCs w:val="28"/>
          <w:lang w:val="bg-BG"/>
        </w:rPr>
        <w:t xml:space="preserve"> учениците, участвали в мобилността, придружаващите по време на учебната практика учители, координаторът и ръководителят на проекта, учители, родители.</w:t>
      </w:r>
    </w:p>
    <w:p w14:paraId="234855DB" w14:textId="506FED6D" w:rsidR="009122FA" w:rsidRDefault="009122FA" w:rsidP="00C563DA">
      <w:pPr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784C91">
        <w:rPr>
          <w:rFonts w:ascii="Times New Roman" w:hAnsi="Times New Roman" w:cs="Times New Roman"/>
          <w:sz w:val="28"/>
          <w:szCs w:val="28"/>
          <w:lang w:val="bg-BG"/>
        </w:rPr>
        <w:t>От името на всички у</w:t>
      </w:r>
      <w:r w:rsidR="00C23F37" w:rsidRPr="00784C91">
        <w:rPr>
          <w:rFonts w:ascii="Times New Roman" w:hAnsi="Times New Roman" w:cs="Times New Roman"/>
          <w:sz w:val="28"/>
          <w:szCs w:val="28"/>
          <w:lang w:val="bg-BG"/>
        </w:rPr>
        <w:t>ченици, участвали в</w:t>
      </w:r>
      <w:r w:rsidRPr="00784C91">
        <w:rPr>
          <w:rFonts w:ascii="Times New Roman" w:hAnsi="Times New Roman" w:cs="Times New Roman"/>
          <w:sz w:val="28"/>
          <w:szCs w:val="28"/>
          <w:lang w:val="bg-BG"/>
        </w:rPr>
        <w:t xml:space="preserve"> мобилността Креса Цветкова, Джанел Мехмед, Георги Стоянов и Калоян Танев споделиха своите прекрасни впечатления и незабравими спомени от  организацията на учебните занятия в офиса на партньора </w:t>
      </w:r>
      <w:r w:rsidRPr="00784C91">
        <w:rPr>
          <w:rFonts w:ascii="Times New Roman" w:hAnsi="Times New Roman" w:cs="Times New Roman"/>
          <w:sz w:val="28"/>
          <w:szCs w:val="28"/>
        </w:rPr>
        <w:t>Sistema</w:t>
      </w:r>
      <w:r w:rsidRPr="00784C91">
        <w:rPr>
          <w:rFonts w:ascii="Times New Roman" w:hAnsi="Times New Roman" w:cs="Times New Roman"/>
          <w:sz w:val="28"/>
          <w:szCs w:val="28"/>
          <w:lang w:val="bg-BG"/>
        </w:rPr>
        <w:t xml:space="preserve"> Т</w:t>
      </w:r>
      <w:r w:rsidRPr="00784C91">
        <w:rPr>
          <w:rFonts w:ascii="Times New Roman" w:hAnsi="Times New Roman" w:cs="Times New Roman"/>
          <w:sz w:val="28"/>
          <w:szCs w:val="28"/>
        </w:rPr>
        <w:t>urismo</w:t>
      </w:r>
      <w:r w:rsidRPr="00784C91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784C91">
        <w:rPr>
          <w:rFonts w:ascii="Times New Roman" w:hAnsi="Times New Roman" w:cs="Times New Roman"/>
          <w:sz w:val="28"/>
          <w:szCs w:val="28"/>
        </w:rPr>
        <w:t>s</w:t>
      </w:r>
      <w:r w:rsidRPr="00784C91">
        <w:rPr>
          <w:rFonts w:ascii="Times New Roman" w:hAnsi="Times New Roman" w:cs="Times New Roman"/>
          <w:sz w:val="28"/>
          <w:szCs w:val="28"/>
          <w:lang w:val="bg-BG"/>
        </w:rPr>
        <w:t>.</w:t>
      </w:r>
      <w:r w:rsidRPr="00784C91">
        <w:rPr>
          <w:rFonts w:ascii="Times New Roman" w:hAnsi="Times New Roman" w:cs="Times New Roman"/>
          <w:sz w:val="28"/>
          <w:szCs w:val="28"/>
        </w:rPr>
        <w:t>r</w:t>
      </w:r>
      <w:r w:rsidRPr="00784C91">
        <w:rPr>
          <w:rFonts w:ascii="Times New Roman" w:hAnsi="Times New Roman" w:cs="Times New Roman"/>
          <w:sz w:val="28"/>
          <w:szCs w:val="28"/>
          <w:lang w:val="bg-BG"/>
        </w:rPr>
        <w:t>.</w:t>
      </w:r>
      <w:r w:rsidRPr="00784C91">
        <w:rPr>
          <w:rFonts w:ascii="Times New Roman" w:hAnsi="Times New Roman" w:cs="Times New Roman"/>
          <w:sz w:val="28"/>
          <w:szCs w:val="28"/>
        </w:rPr>
        <w:t>l</w:t>
      </w:r>
      <w:r w:rsidRPr="00784C91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784C91">
        <w:rPr>
          <w:rFonts w:ascii="Times New Roman" w:hAnsi="Times New Roman" w:cs="Times New Roman"/>
          <w:sz w:val="28"/>
          <w:szCs w:val="28"/>
        </w:rPr>
        <w:t>socio</w:t>
      </w:r>
      <w:r w:rsidRPr="00784C91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784C91">
        <w:rPr>
          <w:rFonts w:ascii="Times New Roman" w:hAnsi="Times New Roman" w:cs="Times New Roman"/>
          <w:sz w:val="28"/>
          <w:szCs w:val="28"/>
        </w:rPr>
        <w:t>Unic</w:t>
      </w:r>
      <w:r w:rsidRPr="00784C91">
        <w:rPr>
          <w:rFonts w:ascii="Times New Roman" w:hAnsi="Times New Roman" w:cs="Times New Roman"/>
          <w:sz w:val="28"/>
          <w:szCs w:val="28"/>
          <w:lang w:val="bg-BG"/>
        </w:rPr>
        <w:t xml:space="preserve">о, с езиците за програмиране </w:t>
      </w:r>
      <w:r w:rsidRPr="00784C91">
        <w:rPr>
          <w:rFonts w:ascii="Times New Roman" w:hAnsi="Times New Roman" w:cs="Times New Roman"/>
          <w:sz w:val="28"/>
          <w:szCs w:val="28"/>
        </w:rPr>
        <w:t>C</w:t>
      </w:r>
      <w:r w:rsidRPr="00784C91">
        <w:rPr>
          <w:rFonts w:ascii="Times New Roman" w:hAnsi="Times New Roman" w:cs="Times New Roman"/>
          <w:sz w:val="28"/>
          <w:szCs w:val="28"/>
          <w:lang w:val="ru-RU"/>
        </w:rPr>
        <w:t xml:space="preserve">#  и </w:t>
      </w:r>
      <w:r w:rsidRPr="00784C91">
        <w:rPr>
          <w:rFonts w:ascii="Times New Roman" w:hAnsi="Times New Roman" w:cs="Times New Roman"/>
          <w:sz w:val="28"/>
          <w:szCs w:val="28"/>
        </w:rPr>
        <w:t>PHP</w:t>
      </w:r>
      <w:r w:rsidRPr="00784C91">
        <w:rPr>
          <w:rFonts w:ascii="Times New Roman" w:hAnsi="Times New Roman" w:cs="Times New Roman"/>
          <w:sz w:val="28"/>
          <w:szCs w:val="28"/>
          <w:lang w:val="bg-BG"/>
        </w:rPr>
        <w:t>, с които са се запознали, отличната подготовка  и помощ, която са получили от наставниците при изпълнение на практическите задания, с богатото културно- историческо наследство на Италия</w:t>
      </w:r>
      <w:r w:rsidR="00784C91" w:rsidRPr="00784C91">
        <w:rPr>
          <w:rFonts w:ascii="Times New Roman" w:hAnsi="Times New Roman" w:cs="Times New Roman"/>
          <w:sz w:val="28"/>
          <w:szCs w:val="28"/>
          <w:lang w:val="bg-BG"/>
        </w:rPr>
        <w:t>,</w:t>
      </w:r>
      <w:r w:rsidRPr="00784C91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784C91" w:rsidRPr="00784C91">
        <w:rPr>
          <w:rFonts w:ascii="Times New Roman" w:hAnsi="Times New Roman" w:cs="Times New Roman"/>
          <w:sz w:val="28"/>
          <w:szCs w:val="28"/>
          <w:lang w:val="bg-BG"/>
        </w:rPr>
        <w:t>до което са се докоснали при посещението на градовете Венеция, Флоренция, Сан Марино.</w:t>
      </w:r>
      <w:r w:rsidR="00600B1F" w:rsidRPr="00600B1F">
        <w:t xml:space="preserve"> </w:t>
      </w:r>
      <w:r w:rsidR="00600B1F">
        <w:rPr>
          <w:noProof/>
        </w:rPr>
        <w:drawing>
          <wp:inline distT="0" distB="0" distL="0" distR="0" wp14:anchorId="032EA042" wp14:editId="75520C87">
            <wp:extent cx="5943600" cy="3956050"/>
            <wp:effectExtent l="0" t="0" r="0" b="6350"/>
            <wp:docPr id="2" name="Picture 2" descr="A group of people sitt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sitting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CADE2" w14:textId="59DDE94A" w:rsidR="002D762E" w:rsidRPr="00784C91" w:rsidRDefault="00E40A3B" w:rsidP="00C563DA">
      <w:pPr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У</w:t>
      </w:r>
      <w:r w:rsidR="002D762E">
        <w:rPr>
          <w:rFonts w:ascii="Times New Roman" w:hAnsi="Times New Roman" w:cs="Times New Roman"/>
          <w:sz w:val="28"/>
          <w:szCs w:val="28"/>
          <w:lang w:val="bg-BG"/>
        </w:rPr>
        <w:t xml:space="preserve">чениците бяха поздравени от госпожа </w:t>
      </w:r>
      <w:r w:rsidR="002D762E" w:rsidRPr="00784C91">
        <w:rPr>
          <w:rFonts w:ascii="Times New Roman" w:hAnsi="Times New Roman" w:cs="Times New Roman"/>
          <w:sz w:val="28"/>
          <w:szCs w:val="28"/>
          <w:lang w:val="bg-BG"/>
        </w:rPr>
        <w:t>Радостина Кацарова – представител на ИКТ център</w:t>
      </w:r>
      <w:r w:rsidR="002D762E">
        <w:rPr>
          <w:rFonts w:ascii="Times New Roman" w:hAnsi="Times New Roman" w:cs="Times New Roman"/>
          <w:sz w:val="28"/>
          <w:szCs w:val="28"/>
          <w:lang w:val="bg-BG"/>
        </w:rPr>
        <w:t>, която благодари от</w:t>
      </w:r>
      <w:r w:rsidR="002D762E" w:rsidRPr="00784C91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2D762E">
        <w:rPr>
          <w:rFonts w:ascii="Times New Roman" w:hAnsi="Times New Roman" w:cs="Times New Roman"/>
          <w:sz w:val="28"/>
          <w:szCs w:val="28"/>
          <w:lang w:val="bg-BG"/>
        </w:rPr>
        <w:t>св</w:t>
      </w:r>
      <w:r w:rsidR="002D762E" w:rsidRPr="00784C91">
        <w:rPr>
          <w:rFonts w:ascii="Times New Roman" w:hAnsi="Times New Roman" w:cs="Times New Roman"/>
          <w:sz w:val="28"/>
          <w:szCs w:val="28"/>
          <w:lang w:val="bg-BG"/>
        </w:rPr>
        <w:t>ое име и от името на център</w:t>
      </w:r>
      <w:r w:rsidR="002D762E">
        <w:rPr>
          <w:rFonts w:ascii="Times New Roman" w:hAnsi="Times New Roman" w:cs="Times New Roman"/>
          <w:sz w:val="28"/>
          <w:szCs w:val="28"/>
          <w:lang w:val="bg-BG"/>
        </w:rPr>
        <w:t>а</w:t>
      </w:r>
      <w:r w:rsidR="002D762E" w:rsidRPr="00784C91">
        <w:rPr>
          <w:rFonts w:ascii="Times New Roman" w:hAnsi="Times New Roman" w:cs="Times New Roman"/>
          <w:sz w:val="28"/>
          <w:szCs w:val="28"/>
          <w:lang w:val="bg-BG"/>
        </w:rPr>
        <w:t xml:space="preserve">  за поканата и за </w:t>
      </w:r>
      <w:r w:rsidR="002D762E">
        <w:rPr>
          <w:rFonts w:ascii="Times New Roman" w:hAnsi="Times New Roman" w:cs="Times New Roman"/>
          <w:sz w:val="28"/>
          <w:szCs w:val="28"/>
          <w:lang w:val="bg-BG"/>
        </w:rPr>
        <w:t xml:space="preserve">ползотворното сътрудничество, както в процеса на дуалното обучение, така и в европейския проект разработен от ИКТ център, в който част от учениците са участвали. Изразявайки  надеждата, че това сътрудничество ще продължи и в бъдеще госпожа Кацарова подари на учениците </w:t>
      </w:r>
      <w:r w:rsidR="00EB1C7F">
        <w:rPr>
          <w:rFonts w:ascii="Times New Roman" w:hAnsi="Times New Roman" w:cs="Times New Roman"/>
          <w:sz w:val="28"/>
          <w:szCs w:val="28"/>
          <w:lang w:val="bg-BG"/>
        </w:rPr>
        <w:t xml:space="preserve">платка </w:t>
      </w:r>
      <w:r w:rsidR="00EB1C7F">
        <w:rPr>
          <w:rFonts w:ascii="Times New Roman" w:hAnsi="Times New Roman" w:cs="Times New Roman"/>
          <w:sz w:val="28"/>
          <w:szCs w:val="28"/>
        </w:rPr>
        <w:t>Arduino</w:t>
      </w:r>
      <w:r w:rsidR="00EB1C7F" w:rsidRPr="00EB1C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B1C7F">
        <w:rPr>
          <w:rFonts w:ascii="Times New Roman" w:hAnsi="Times New Roman" w:cs="Times New Roman"/>
          <w:sz w:val="28"/>
          <w:szCs w:val="28"/>
        </w:rPr>
        <w:t>Uno</w:t>
      </w:r>
      <w:r w:rsidR="00EB1C7F" w:rsidRPr="00EB1C7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2D762E" w:rsidRPr="00784C91">
        <w:rPr>
          <w:rFonts w:ascii="Times New Roman" w:hAnsi="Times New Roman" w:cs="Times New Roman"/>
          <w:sz w:val="28"/>
          <w:szCs w:val="28"/>
          <w:lang w:val="bg-BG"/>
        </w:rPr>
        <w:t>ко</w:t>
      </w:r>
      <w:r w:rsidR="00EB1C7F">
        <w:rPr>
          <w:rFonts w:ascii="Times New Roman" w:hAnsi="Times New Roman" w:cs="Times New Roman"/>
          <w:sz w:val="28"/>
          <w:szCs w:val="28"/>
          <w:lang w:val="bg-BG"/>
        </w:rPr>
        <w:t>я</w:t>
      </w:r>
      <w:r w:rsidR="002D762E" w:rsidRPr="00784C91">
        <w:rPr>
          <w:rFonts w:ascii="Times New Roman" w:hAnsi="Times New Roman" w:cs="Times New Roman"/>
          <w:sz w:val="28"/>
          <w:szCs w:val="28"/>
          <w:lang w:val="bg-BG"/>
        </w:rPr>
        <w:t>то  ще послужи в обучението.</w:t>
      </w:r>
    </w:p>
    <w:p w14:paraId="2C26F05B" w14:textId="6A82EF7C" w:rsidR="00784C91" w:rsidRDefault="00EB1C7F" w:rsidP="00C563DA">
      <w:pPr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lastRenderedPageBreak/>
        <w:t xml:space="preserve">Госпожа </w:t>
      </w:r>
      <w:r w:rsidR="00784C91" w:rsidRPr="00784C91">
        <w:rPr>
          <w:rFonts w:ascii="Times New Roman" w:hAnsi="Times New Roman" w:cs="Times New Roman"/>
          <w:sz w:val="28"/>
          <w:szCs w:val="28"/>
          <w:lang w:val="bg-BG"/>
        </w:rPr>
        <w:t>Мариана Демирева – Директор на ПГ „Иван Хаджиенов</w:t>
      </w:r>
      <w:r>
        <w:rPr>
          <w:rFonts w:ascii="Times New Roman" w:hAnsi="Times New Roman" w:cs="Times New Roman"/>
          <w:sz w:val="28"/>
          <w:szCs w:val="28"/>
          <w:lang w:val="bg-BG"/>
        </w:rPr>
        <w:t>“</w:t>
      </w:r>
      <w:r w:rsidR="00784C91" w:rsidRPr="00784C91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347DA3">
        <w:rPr>
          <w:rFonts w:ascii="Times New Roman" w:hAnsi="Times New Roman" w:cs="Times New Roman"/>
          <w:sz w:val="28"/>
          <w:szCs w:val="28"/>
          <w:lang w:val="bg-BG"/>
        </w:rPr>
        <w:t xml:space="preserve">изрази задоволството си, че </w:t>
      </w:r>
      <w:r w:rsidR="002D762E">
        <w:rPr>
          <w:rFonts w:ascii="Times New Roman" w:hAnsi="Times New Roman" w:cs="Times New Roman"/>
          <w:sz w:val="28"/>
          <w:szCs w:val="28"/>
          <w:lang w:val="bg-BG"/>
        </w:rPr>
        <w:t xml:space="preserve">учениците </w:t>
      </w:r>
      <w:r w:rsidR="00784C91" w:rsidRPr="00784C91">
        <w:rPr>
          <w:rFonts w:ascii="Times New Roman" w:hAnsi="Times New Roman" w:cs="Times New Roman"/>
          <w:sz w:val="28"/>
          <w:szCs w:val="28"/>
          <w:lang w:val="bg-BG"/>
        </w:rPr>
        <w:t xml:space="preserve"> с</w:t>
      </w:r>
      <w:r w:rsidR="002D762E">
        <w:rPr>
          <w:rFonts w:ascii="Times New Roman" w:hAnsi="Times New Roman" w:cs="Times New Roman"/>
          <w:sz w:val="28"/>
          <w:szCs w:val="28"/>
          <w:lang w:val="bg-BG"/>
        </w:rPr>
        <w:t xml:space="preserve">а </w:t>
      </w:r>
      <w:r w:rsidR="00784C91" w:rsidRPr="00784C91">
        <w:rPr>
          <w:rFonts w:ascii="Times New Roman" w:hAnsi="Times New Roman" w:cs="Times New Roman"/>
          <w:sz w:val="28"/>
          <w:szCs w:val="28"/>
          <w:lang w:val="bg-BG"/>
        </w:rPr>
        <w:t xml:space="preserve">имали </w:t>
      </w:r>
      <w:r w:rsidR="00347DA3">
        <w:rPr>
          <w:rFonts w:ascii="Times New Roman" w:hAnsi="Times New Roman" w:cs="Times New Roman"/>
          <w:sz w:val="28"/>
          <w:szCs w:val="28"/>
          <w:lang w:val="bg-BG"/>
        </w:rPr>
        <w:t xml:space="preserve">шанса </w:t>
      </w:r>
      <w:r w:rsidR="00784C91" w:rsidRPr="00784C91">
        <w:rPr>
          <w:rFonts w:ascii="Times New Roman" w:hAnsi="Times New Roman" w:cs="Times New Roman"/>
          <w:sz w:val="28"/>
          <w:szCs w:val="28"/>
          <w:lang w:val="bg-BG"/>
        </w:rPr>
        <w:t>да провед</w:t>
      </w:r>
      <w:r w:rsidR="002D762E">
        <w:rPr>
          <w:rFonts w:ascii="Times New Roman" w:hAnsi="Times New Roman" w:cs="Times New Roman"/>
          <w:sz w:val="28"/>
          <w:szCs w:val="28"/>
          <w:lang w:val="bg-BG"/>
        </w:rPr>
        <w:t xml:space="preserve">ат </w:t>
      </w:r>
      <w:r w:rsidR="00784C91" w:rsidRPr="00784C91">
        <w:rPr>
          <w:rFonts w:ascii="Times New Roman" w:hAnsi="Times New Roman" w:cs="Times New Roman"/>
          <w:sz w:val="28"/>
          <w:szCs w:val="28"/>
          <w:lang w:val="bg-BG"/>
        </w:rPr>
        <w:t xml:space="preserve">практика </w:t>
      </w:r>
      <w:r w:rsidR="00C563DA">
        <w:rPr>
          <w:rFonts w:ascii="Times New Roman" w:hAnsi="Times New Roman" w:cs="Times New Roman"/>
          <w:sz w:val="28"/>
          <w:szCs w:val="28"/>
          <w:lang w:val="bg-BG"/>
        </w:rPr>
        <w:t xml:space="preserve">в </w:t>
      </w:r>
      <w:r w:rsidR="00784C91" w:rsidRPr="00784C91">
        <w:rPr>
          <w:rFonts w:ascii="Times New Roman" w:hAnsi="Times New Roman" w:cs="Times New Roman"/>
          <w:sz w:val="28"/>
          <w:szCs w:val="28"/>
          <w:lang w:val="bg-BG"/>
        </w:rPr>
        <w:t xml:space="preserve">страна  с доказани възможности в ИТ обучението </w:t>
      </w:r>
      <w:r w:rsidR="00C563DA">
        <w:rPr>
          <w:rFonts w:ascii="Times New Roman" w:hAnsi="Times New Roman" w:cs="Times New Roman"/>
          <w:sz w:val="28"/>
          <w:szCs w:val="28"/>
          <w:lang w:val="bg-BG"/>
        </w:rPr>
        <w:t>и им пожела и в бъдеще да участват в европейски проекти.</w:t>
      </w:r>
    </w:p>
    <w:p w14:paraId="059D2FCC" w14:textId="2E457A47" w:rsidR="00C563DA" w:rsidRDefault="00C563DA" w:rsidP="00C563DA">
      <w:pPr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Кръглата маса завърши с поздрав от ръководителя на проекта и директор на ППМГ “Никола Обрешков“ господин Красимир Дамянов, който </w:t>
      </w:r>
      <w:r w:rsidR="00EB1C7F">
        <w:rPr>
          <w:rFonts w:ascii="Times New Roman" w:hAnsi="Times New Roman" w:cs="Times New Roman"/>
          <w:sz w:val="28"/>
          <w:szCs w:val="28"/>
          <w:lang w:val="bg-BG"/>
        </w:rPr>
        <w:t xml:space="preserve">сподели радостта си </w:t>
      </w:r>
      <w:r>
        <w:rPr>
          <w:rFonts w:ascii="Times New Roman" w:hAnsi="Times New Roman" w:cs="Times New Roman"/>
          <w:sz w:val="28"/>
          <w:szCs w:val="28"/>
          <w:lang w:val="bg-BG"/>
        </w:rPr>
        <w:t>от първия успешно приключил за гимназията европейски проект и пожела на всички участници в него много здраве и още много спечелени европейски проекти за ученици и учители.</w:t>
      </w:r>
    </w:p>
    <w:p w14:paraId="3A70CB5D" w14:textId="657AC668" w:rsidR="00C259E9" w:rsidRDefault="00600B1F" w:rsidP="00C563DA">
      <w:pPr>
        <w:ind w:firstLine="72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noProof/>
        </w:rPr>
        <w:drawing>
          <wp:inline distT="0" distB="0" distL="0" distR="0" wp14:anchorId="2B0EA7EE" wp14:editId="3ECDB76B">
            <wp:extent cx="5943600" cy="3956050"/>
            <wp:effectExtent l="0" t="0" r="0" b="6350"/>
            <wp:docPr id="3" name="Picture 3" descr="A group of people sitting i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sitting in chai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4A898" w14:textId="7ECDC329" w:rsidR="00600B1F" w:rsidRDefault="00600B1F" w:rsidP="00C259E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noProof/>
        </w:rPr>
        <w:lastRenderedPageBreak/>
        <w:drawing>
          <wp:inline distT="0" distB="0" distL="0" distR="0" wp14:anchorId="356472AA" wp14:editId="5E99EEF8">
            <wp:extent cx="5943600" cy="3956050"/>
            <wp:effectExtent l="0" t="0" r="0" b="6350"/>
            <wp:docPr id="4" name="Picture 4" descr="A group of people sitt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sitting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8B43E" w14:textId="77777777" w:rsidR="00600B1F" w:rsidRDefault="00600B1F" w:rsidP="00C259E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bg-BG"/>
        </w:rPr>
      </w:pPr>
    </w:p>
    <w:p w14:paraId="3EA72BBB" w14:textId="656EFEDF" w:rsidR="00C259E9" w:rsidRPr="00C53633" w:rsidRDefault="00C259E9" w:rsidP="00C259E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1"/>
          <w:szCs w:val="21"/>
          <w:lang w:val="ru-RU"/>
        </w:rPr>
      </w:pPr>
      <w:r w:rsidRPr="00C53633">
        <w:rPr>
          <w:rFonts w:ascii="Verdana" w:eastAsia="Times New Roman" w:hAnsi="Verdana" w:cs="Times New Roman"/>
          <w:i/>
          <w:iCs/>
          <w:color w:val="000000"/>
          <w:sz w:val="21"/>
          <w:szCs w:val="21"/>
          <w:lang w:val="ru-RU"/>
        </w:rPr>
        <w:t>Този проект е финансиран с подкрепата на Европейската комисия. Настоящият проект отразява само вижданията на автора и Комисията не носи отговорност за използването на съдържащата се в него информация.</w:t>
      </w:r>
    </w:p>
    <w:p w14:paraId="50EFFFA0" w14:textId="77777777" w:rsidR="00C259E9" w:rsidRPr="00C259E9" w:rsidRDefault="00C259E9" w:rsidP="00C563DA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B7280C2" w14:textId="0BFEE2DF" w:rsidR="003511B7" w:rsidRPr="00784C91" w:rsidRDefault="003511B7" w:rsidP="00C563DA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sectPr w:rsidR="003511B7" w:rsidRPr="00784C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CBE"/>
    <w:rsid w:val="00007CBE"/>
    <w:rsid w:val="00193BB5"/>
    <w:rsid w:val="002D762E"/>
    <w:rsid w:val="00347DA3"/>
    <w:rsid w:val="003511B7"/>
    <w:rsid w:val="005556F9"/>
    <w:rsid w:val="00600B1F"/>
    <w:rsid w:val="00784C91"/>
    <w:rsid w:val="009122FA"/>
    <w:rsid w:val="00C23F37"/>
    <w:rsid w:val="00C259E9"/>
    <w:rsid w:val="00C563DA"/>
    <w:rsid w:val="00E40A3B"/>
    <w:rsid w:val="00EB1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C2B11C"/>
  <w15:chartTrackingRefBased/>
  <w15:docId w15:val="{106A4B81-D373-40FC-91E3-8259B9A83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419</Words>
  <Characters>2392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Рени Червенкова</dc:creator>
  <cp:keywords/>
  <dc:description/>
  <cp:lastModifiedBy>Бойка Сребчева</cp:lastModifiedBy>
  <cp:revision>2</cp:revision>
  <dcterms:created xsi:type="dcterms:W3CDTF">2023-01-20T08:43:00Z</dcterms:created>
  <dcterms:modified xsi:type="dcterms:W3CDTF">2023-01-20T08:43:00Z</dcterms:modified>
</cp:coreProperties>
</file>