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C34B6D" w:rsidRPr="00C34B6D" w:rsidRDefault="00C34B6D" w:rsidP="00C34B6D">
      <w:pPr>
        <w:pStyle w:val="NormalWeb"/>
        <w:rPr>
          <w:b/>
          <w:sz w:val="36"/>
          <w:szCs w:val="36"/>
        </w:rPr>
      </w:pPr>
      <w:r w:rsidRPr="00C34B6D">
        <w:rPr>
          <w:b/>
          <w:sz w:val="36"/>
          <w:szCs w:val="36"/>
        </w:rPr>
        <w:t xml:space="preserve">Пореден успех за наш възпитаник </w:t>
      </w:r>
    </w:p>
    <w:p w:rsidR="00C34B6D" w:rsidRPr="00C34B6D" w:rsidRDefault="00C34B6D" w:rsidP="00C34B6D">
      <w:pPr>
        <w:pStyle w:val="NormalWeb"/>
        <w:rPr>
          <w:sz w:val="32"/>
          <w:szCs w:val="32"/>
        </w:rPr>
      </w:pPr>
      <w:r w:rsidRPr="00C34B6D">
        <w:rPr>
          <w:sz w:val="32"/>
          <w:szCs w:val="32"/>
        </w:rPr>
        <w:t xml:space="preserve">Възпитаникът на ППМГ „Никола Обрешков“ в Казанлък Александър Проданов стана първи в своята възрастова група – до 16 години в Националната олимпиада по физика. </w:t>
      </w:r>
    </w:p>
    <w:p w:rsidR="00C34B6D" w:rsidRPr="00C34B6D" w:rsidRDefault="00C34B6D" w:rsidP="00C34B6D">
      <w:pPr>
        <w:pStyle w:val="NormalWeb"/>
        <w:rPr>
          <w:sz w:val="32"/>
          <w:szCs w:val="32"/>
        </w:rPr>
      </w:pPr>
      <w:r w:rsidRPr="00C34B6D">
        <w:rPr>
          <w:sz w:val="32"/>
          <w:szCs w:val="32"/>
        </w:rPr>
        <w:t xml:space="preserve">Това съобщи неговият преподавател Георги Бяндов. </w:t>
      </w:r>
    </w:p>
    <w:p w:rsidR="00C34B6D" w:rsidRPr="00C34B6D" w:rsidRDefault="00C34B6D" w:rsidP="00C34B6D">
      <w:pPr>
        <w:pStyle w:val="NormalWeb"/>
        <w:rPr>
          <w:sz w:val="32"/>
          <w:szCs w:val="32"/>
        </w:rPr>
      </w:pPr>
      <w:r w:rsidRPr="00C34B6D">
        <w:rPr>
          <w:sz w:val="32"/>
          <w:szCs w:val="32"/>
        </w:rPr>
        <w:t xml:space="preserve">Осмокласникът успя да постигне най- добър резултат в конкуренция с най- силните 40 млади физици от страната, в неговата група. Общо 4-рима ученика от казанлъшката Математическа участваха в Националната олимпиада по физика. </w:t>
      </w:r>
    </w:p>
    <w:p w:rsidR="00C34B6D" w:rsidRPr="00C34B6D" w:rsidRDefault="00C34B6D" w:rsidP="00C34B6D">
      <w:pPr>
        <w:pStyle w:val="NormalWeb"/>
        <w:rPr>
          <w:sz w:val="32"/>
          <w:szCs w:val="32"/>
        </w:rPr>
      </w:pPr>
      <w:r w:rsidRPr="00C34B6D">
        <w:rPr>
          <w:sz w:val="32"/>
          <w:szCs w:val="32"/>
        </w:rPr>
        <w:t xml:space="preserve">Преди месец осмокласникът спечели сребърен медал от Международната математическа олимпиада TIMO в Тайланд. </w:t>
      </w:r>
    </w:p>
    <w:p w:rsidR="00C34B6D" w:rsidRPr="00C34B6D" w:rsidRDefault="00C34B6D" w:rsidP="00C34B6D">
      <w:pPr>
        <w:pStyle w:val="NormalWeb"/>
        <w:rPr>
          <w:sz w:val="32"/>
          <w:szCs w:val="32"/>
        </w:rPr>
      </w:pPr>
      <w:r w:rsidRPr="00C34B6D">
        <w:rPr>
          <w:sz w:val="32"/>
          <w:szCs w:val="32"/>
        </w:rPr>
        <w:t xml:space="preserve">Александър е сред най- перспективните млади математици и физици в цялата страна. </w:t>
      </w:r>
    </w:p>
    <w:p w:rsidR="00C34B6D" w:rsidRPr="00C34B6D" w:rsidRDefault="00C34B6D">
      <w:pPr>
        <w:rPr>
          <w:sz w:val="32"/>
          <w:szCs w:val="32"/>
        </w:rPr>
      </w:pPr>
      <w:bookmarkStart w:id="0" w:name="_GoBack"/>
      <w:bookmarkEnd w:id="0"/>
    </w:p>
    <w:sectPr w:rsidR="00C34B6D" w:rsidRPr="00C3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D"/>
    <w:rsid w:val="00C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  <w15:chartTrackingRefBased/>
  <w15:docId w15:val="{F7DB7E1F-EA98-4A8A-B7FB-44F3D369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2018-04-18T08:22:00Z</dcterms:created>
  <dcterms:modified xsi:type="dcterms:W3CDTF">2018-04-18T08:25:00Z</dcterms:modified>
</cp:coreProperties>
</file>