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ADB" w:rsidRPr="00302F94" w:rsidRDefault="00DA7CD1" w:rsidP="00302F9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A7CD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278765</wp:posOffset>
            </wp:positionH>
            <wp:positionV relativeFrom="margin">
              <wp:posOffset>24765</wp:posOffset>
            </wp:positionV>
            <wp:extent cx="1666875" cy="3333750"/>
            <wp:effectExtent l="0" t="0" r="9525" b="0"/>
            <wp:wrapSquare wrapText="bothSides"/>
            <wp:docPr id="1" name="Picture 1" descr="C:\Users\Сребчева\Downloads\viber_изображение_2022-10-27_17-04-04-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ребчева\Downloads\viber_изображение_2022-10-27_17-04-04-39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44" t="22468" r="11895" b="6828"/>
                    <a:stretch/>
                  </pic:blipFill>
                  <pic:spPr bwMode="auto">
                    <a:xfrm>
                      <a:off x="0" y="0"/>
                      <a:ext cx="16668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56296" w:rsidRPr="00302F94">
        <w:rPr>
          <w:rFonts w:ascii="Times New Roman" w:hAnsi="Times New Roman" w:cs="Times New Roman"/>
          <w:sz w:val="24"/>
          <w:szCs w:val="24"/>
          <w:lang w:val="bg-BG"/>
        </w:rPr>
        <w:t xml:space="preserve">Днес, 28.10.2022 г., от името на г-жа Милена Йолдова, началник на Регионалното управление по образованието – Стара Загора, представители в състав – г-жа Мария Цоловска, </w:t>
      </w:r>
      <w:r w:rsidR="003C6732">
        <w:rPr>
          <w:rFonts w:ascii="Times New Roman" w:hAnsi="Times New Roman" w:cs="Times New Roman"/>
          <w:sz w:val="24"/>
          <w:szCs w:val="24"/>
          <w:lang w:val="bg-BG"/>
        </w:rPr>
        <w:t>г-н Иван Желязков и г-н Кузман К</w:t>
      </w:r>
      <w:r w:rsidR="00256296" w:rsidRPr="00302F94">
        <w:rPr>
          <w:rFonts w:ascii="Times New Roman" w:hAnsi="Times New Roman" w:cs="Times New Roman"/>
          <w:sz w:val="24"/>
          <w:szCs w:val="24"/>
          <w:lang w:val="bg-BG"/>
        </w:rPr>
        <w:t>узманов, връчиха наградата  „Митополит Методий Кусев“ на г-жа Светлана Бюйлекова, старши учител в ППМГ „Никола Обрешков“, гр. Казанлък.</w:t>
      </w:r>
    </w:p>
    <w:p w:rsidR="00256296" w:rsidRPr="00302F94" w:rsidRDefault="00DA7CD1" w:rsidP="00302F9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A7CD1">
        <w:rPr>
          <w:noProof/>
        </w:rPr>
        <w:drawing>
          <wp:anchor distT="0" distB="0" distL="114300" distR="114300" simplePos="0" relativeHeight="251659264" behindDoc="0" locked="0" layoutInCell="1" allowOverlap="1" wp14:anchorId="7B1B0847" wp14:editId="57198314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2018376" cy="2048510"/>
            <wp:effectExtent l="0" t="0" r="1270" b="8890"/>
            <wp:wrapSquare wrapText="bothSides"/>
            <wp:docPr id="2" name="Picture 2" descr="C:\Users\Сребчева\Downloads\viber_изображение_2022-10-27_17-04-04-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ребчева\Downloads\viber_изображение_2022-10-27_17-04-04-6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49" t="25594" r="34160"/>
                    <a:stretch/>
                  </pic:blipFill>
                  <pic:spPr bwMode="auto">
                    <a:xfrm>
                      <a:off x="0" y="0"/>
                      <a:ext cx="2018376" cy="204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56296" w:rsidRPr="00302F94">
        <w:rPr>
          <w:rFonts w:ascii="Times New Roman" w:hAnsi="Times New Roman" w:cs="Times New Roman"/>
          <w:sz w:val="24"/>
          <w:szCs w:val="24"/>
          <w:lang w:val="bg-BG"/>
        </w:rPr>
        <w:t xml:space="preserve">Наградата </w:t>
      </w:r>
      <w:r w:rsidR="00A46ED3">
        <w:rPr>
          <w:rFonts w:ascii="Times New Roman" w:hAnsi="Times New Roman" w:cs="Times New Roman"/>
          <w:sz w:val="24"/>
          <w:szCs w:val="24"/>
          <w:lang w:val="bg-BG"/>
        </w:rPr>
        <w:t>по случай Деня</w:t>
      </w:r>
      <w:r w:rsidR="00302F94" w:rsidRPr="00302F94">
        <w:rPr>
          <w:rFonts w:ascii="Times New Roman" w:hAnsi="Times New Roman" w:cs="Times New Roman"/>
          <w:sz w:val="24"/>
          <w:szCs w:val="24"/>
          <w:lang w:val="bg-BG"/>
        </w:rPr>
        <w:t xml:space="preserve"> на народните будители е при</w:t>
      </w:r>
      <w:r w:rsidR="00256296" w:rsidRPr="00302F94">
        <w:rPr>
          <w:rFonts w:ascii="Times New Roman" w:hAnsi="Times New Roman" w:cs="Times New Roman"/>
          <w:sz w:val="24"/>
          <w:szCs w:val="24"/>
          <w:lang w:val="bg-BG"/>
        </w:rPr>
        <w:t xml:space="preserve">съдена </w:t>
      </w:r>
      <w:r w:rsidR="00302F94" w:rsidRPr="00302F94">
        <w:rPr>
          <w:rFonts w:ascii="Times New Roman" w:hAnsi="Times New Roman" w:cs="Times New Roman"/>
          <w:sz w:val="24"/>
          <w:szCs w:val="24"/>
          <w:lang w:val="bg-BG"/>
        </w:rPr>
        <w:t xml:space="preserve">на Светлана Бюйлекова </w:t>
      </w:r>
      <w:r w:rsidR="00256296" w:rsidRPr="00302F94">
        <w:rPr>
          <w:rFonts w:ascii="Times New Roman" w:hAnsi="Times New Roman" w:cs="Times New Roman"/>
          <w:sz w:val="24"/>
          <w:szCs w:val="24"/>
          <w:lang w:val="bg-BG"/>
        </w:rPr>
        <w:t>за изключително високи постижения в областта на философията и гражданското образование. В приветственото си слово г-жа Цоловска подчерта принос</w:t>
      </w:r>
      <w:r w:rsidR="00DE0E00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256296" w:rsidRPr="00302F94">
        <w:rPr>
          <w:rFonts w:ascii="Times New Roman" w:hAnsi="Times New Roman" w:cs="Times New Roman"/>
          <w:sz w:val="24"/>
          <w:szCs w:val="24"/>
          <w:lang w:val="bg-BG"/>
        </w:rPr>
        <w:t xml:space="preserve"> на отличената учителка за </w:t>
      </w:r>
      <w:r w:rsidR="00DE0E00">
        <w:rPr>
          <w:rFonts w:ascii="Times New Roman" w:hAnsi="Times New Roman" w:cs="Times New Roman"/>
          <w:sz w:val="24"/>
          <w:szCs w:val="24"/>
          <w:lang w:val="bg-BG"/>
        </w:rPr>
        <w:t>многократното</w:t>
      </w:r>
      <w:r w:rsidR="00256296" w:rsidRPr="00302F94">
        <w:rPr>
          <w:rFonts w:ascii="Times New Roman" w:hAnsi="Times New Roman" w:cs="Times New Roman"/>
          <w:sz w:val="24"/>
          <w:szCs w:val="24"/>
          <w:lang w:val="bg-BG"/>
        </w:rPr>
        <w:t xml:space="preserve"> отлично представяне на учениците от ППМГ „Никола Обрешков“, гр. Казанлък, в областта на хуманитарните науки, в това число и завоюваните лауреатски звания от учениците (т. е. да са между петте най-добри ученици в цяла България), при това – постиженията са още по-ценни, тъй като в училището не се изучават предметите от хуманитарен профил.</w:t>
      </w:r>
    </w:p>
    <w:p w:rsidR="00302F94" w:rsidRPr="00302F94" w:rsidRDefault="00DA7CD1" w:rsidP="00302F9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Старшите експерти</w:t>
      </w:r>
      <w:bookmarkStart w:id="0" w:name="_GoBack"/>
      <w:bookmarkEnd w:id="0"/>
      <w:r w:rsidR="00302F94" w:rsidRPr="00302F94">
        <w:rPr>
          <w:rFonts w:ascii="Times New Roman" w:hAnsi="Times New Roman" w:cs="Times New Roman"/>
          <w:sz w:val="24"/>
          <w:szCs w:val="24"/>
          <w:lang w:val="bg-BG"/>
        </w:rPr>
        <w:t xml:space="preserve"> от РУО – Стара Загора, благодариха за всеотдайния труд на педагогическия състав на училището в името на успехите на учениците и честитиха на всички предсто</w:t>
      </w:r>
      <w:r w:rsidR="000E06F5">
        <w:rPr>
          <w:rFonts w:ascii="Times New Roman" w:hAnsi="Times New Roman" w:cs="Times New Roman"/>
          <w:sz w:val="24"/>
          <w:szCs w:val="24"/>
          <w:lang w:val="bg-BG"/>
        </w:rPr>
        <w:t>ящия празник – 1 ноември – Деня</w:t>
      </w:r>
      <w:r w:rsidR="00302F94" w:rsidRPr="00302F94">
        <w:rPr>
          <w:rFonts w:ascii="Times New Roman" w:hAnsi="Times New Roman" w:cs="Times New Roman"/>
          <w:sz w:val="24"/>
          <w:szCs w:val="24"/>
          <w:lang w:val="bg-BG"/>
        </w:rPr>
        <w:t xml:space="preserve"> на народните будители.</w:t>
      </w:r>
    </w:p>
    <w:p w:rsidR="00256296" w:rsidRPr="00256296" w:rsidRDefault="00256296">
      <w:pPr>
        <w:rPr>
          <w:lang w:val="bg-BG"/>
        </w:rPr>
      </w:pPr>
    </w:p>
    <w:sectPr w:rsidR="00256296" w:rsidRPr="00256296" w:rsidSect="00C32171">
      <w:pgSz w:w="11907" w:h="16840" w:code="9"/>
      <w:pgMar w:top="851" w:right="1134" w:bottom="851" w:left="1134" w:header="567" w:footer="28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296"/>
    <w:rsid w:val="000E06F5"/>
    <w:rsid w:val="001A0272"/>
    <w:rsid w:val="00216ECD"/>
    <w:rsid w:val="00256296"/>
    <w:rsid w:val="002858A9"/>
    <w:rsid w:val="00302F94"/>
    <w:rsid w:val="003C6732"/>
    <w:rsid w:val="00A46ED3"/>
    <w:rsid w:val="00C32171"/>
    <w:rsid w:val="00C75ADB"/>
    <w:rsid w:val="00DA7CD1"/>
    <w:rsid w:val="00DE0E00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FE773"/>
  <w15:chartTrackingRefBased/>
  <w15:docId w15:val="{4E6B82DB-B8B1-4E65-ACDF-E9BF284BA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Damyanov</dc:creator>
  <cp:keywords/>
  <dc:description/>
  <cp:lastModifiedBy>Сребчева</cp:lastModifiedBy>
  <cp:revision>2</cp:revision>
  <dcterms:created xsi:type="dcterms:W3CDTF">2022-10-28T08:55:00Z</dcterms:created>
  <dcterms:modified xsi:type="dcterms:W3CDTF">2022-10-28T08:55:00Z</dcterms:modified>
</cp:coreProperties>
</file>