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9E54E" w14:textId="77777777" w:rsidR="00F40985" w:rsidRDefault="00F40985" w:rsidP="002A592A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bg-BG"/>
        </w:rPr>
      </w:pPr>
    </w:p>
    <w:p w14:paraId="7B88983B" w14:textId="63C63987" w:rsidR="00F27EAA" w:rsidRPr="002A592A" w:rsidRDefault="00AD4343" w:rsidP="002A592A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bg-BG"/>
        </w:rPr>
      </w:pPr>
      <w:bookmarkStart w:id="0" w:name="_GoBack"/>
      <w:bookmarkEnd w:id="0"/>
      <w:r w:rsidRPr="002A592A">
        <w:rPr>
          <w:rFonts w:ascii="Times New Roman" w:hAnsi="Times New Roman" w:cs="Times New Roman"/>
          <w:b/>
          <w:bCs/>
          <w:sz w:val="32"/>
          <w:szCs w:val="32"/>
          <w:lang w:val="bg-BG"/>
        </w:rPr>
        <w:t>Ученици от Профилирана природо</w:t>
      </w:r>
      <w:r w:rsidR="00FB6A71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Pr="002A592A">
        <w:rPr>
          <w:rFonts w:ascii="Times New Roman" w:hAnsi="Times New Roman" w:cs="Times New Roman"/>
          <w:b/>
          <w:bCs/>
          <w:sz w:val="32"/>
          <w:szCs w:val="32"/>
          <w:lang w:val="bg-BG"/>
        </w:rPr>
        <w:t>математическа гимназия „Никола Обрешков“ успешно проведоха учебна практика в град Римини, Италия</w:t>
      </w:r>
    </w:p>
    <w:p w14:paraId="4646C183" w14:textId="237A9CA0" w:rsidR="00AD4343" w:rsidRPr="00385EEF" w:rsidRDefault="00AD4343">
      <w:pPr>
        <w:rPr>
          <w:rFonts w:ascii="Times New Roman" w:hAnsi="Times New Roman" w:cs="Times New Roman"/>
          <w:sz w:val="28"/>
          <w:szCs w:val="28"/>
          <w:lang w:val="bg-BG"/>
        </w:rPr>
      </w:pPr>
    </w:p>
    <w:p w14:paraId="31D77E64" w14:textId="34CDC5D9" w:rsidR="00AD4343" w:rsidRPr="00385EEF" w:rsidRDefault="00AD4343" w:rsidP="00BF69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85EEF">
        <w:rPr>
          <w:rFonts w:ascii="Times New Roman" w:hAnsi="Times New Roman" w:cs="Times New Roman"/>
          <w:sz w:val="28"/>
          <w:szCs w:val="28"/>
          <w:lang w:val="bg-BG"/>
        </w:rPr>
        <w:t>15 ученици, обучаващи се по професия „Приложен програмист“</w:t>
      </w:r>
      <w:r w:rsidR="00502452" w:rsidRPr="00385EEF">
        <w:rPr>
          <w:rFonts w:ascii="Times New Roman" w:hAnsi="Times New Roman" w:cs="Times New Roman"/>
          <w:sz w:val="28"/>
          <w:szCs w:val="28"/>
          <w:lang w:val="bg-BG"/>
        </w:rPr>
        <w:t xml:space="preserve"> от гимназията</w:t>
      </w:r>
      <w:r w:rsidR="00FB6A71">
        <w:rPr>
          <w:rFonts w:ascii="Times New Roman" w:hAnsi="Times New Roman" w:cs="Times New Roman"/>
          <w:sz w:val="28"/>
          <w:szCs w:val="28"/>
        </w:rPr>
        <w:t>,</w:t>
      </w:r>
      <w:r w:rsidR="00502452" w:rsidRPr="00385EEF">
        <w:rPr>
          <w:rFonts w:ascii="Times New Roman" w:hAnsi="Times New Roman" w:cs="Times New Roman"/>
          <w:sz w:val="28"/>
          <w:szCs w:val="28"/>
          <w:lang w:val="bg-BG"/>
        </w:rPr>
        <w:t xml:space="preserve"> проведоха двуседмична лятна практика в </w:t>
      </w:r>
      <w:r w:rsidR="00BA03AA">
        <w:rPr>
          <w:rFonts w:ascii="Times New Roman" w:hAnsi="Times New Roman" w:cs="Times New Roman"/>
          <w:sz w:val="28"/>
          <w:szCs w:val="28"/>
          <w:lang w:val="bg-BG"/>
        </w:rPr>
        <w:t>и</w:t>
      </w:r>
      <w:r w:rsidR="00502452" w:rsidRPr="00385EEF">
        <w:rPr>
          <w:rFonts w:ascii="Times New Roman" w:hAnsi="Times New Roman" w:cs="Times New Roman"/>
          <w:sz w:val="28"/>
          <w:szCs w:val="28"/>
          <w:lang w:val="bg-BG"/>
        </w:rPr>
        <w:t xml:space="preserve">талианския град Римини на Адриатическото крайбрежие. </w:t>
      </w:r>
    </w:p>
    <w:p w14:paraId="689D87E0" w14:textId="243B6A74" w:rsidR="004178EE" w:rsidRPr="00FB6A71" w:rsidRDefault="008125DB" w:rsidP="00BF6963">
      <w:pPr>
        <w:spacing w:after="0" w:line="360" w:lineRule="auto"/>
        <w:ind w:firstLine="720"/>
        <w:jc w:val="both"/>
        <w:rPr>
          <w:rFonts w:ascii="Times New Roman" w:eastAsia="Calibri" w:hAnsi="Times New Roman" w:cs="Arial"/>
          <w:b/>
          <w:bCs/>
          <w:sz w:val="24"/>
          <w:szCs w:val="24"/>
          <w:lang w:val="ru-RU"/>
        </w:rPr>
      </w:pPr>
      <w:bookmarkStart w:id="1" w:name="_Hlk83402554"/>
      <w:r>
        <w:rPr>
          <w:rFonts w:ascii="Times New Roman" w:hAnsi="Times New Roman" w:cs="Times New Roman"/>
          <w:sz w:val="28"/>
          <w:szCs w:val="28"/>
          <w:lang w:val="bg-BG"/>
        </w:rPr>
        <w:t xml:space="preserve">Партньор по проекта </w:t>
      </w:r>
      <w:r w:rsidR="00AD7B71" w:rsidRPr="00AD7B71">
        <w:rPr>
          <w:rFonts w:ascii="Times New Roman" w:eastAsia="Calibri" w:hAnsi="Times New Roman" w:cs="Arial"/>
          <w:b/>
          <w:bCs/>
          <w:sz w:val="24"/>
          <w:szCs w:val="24"/>
          <w:lang w:val="ru-RU"/>
        </w:rPr>
        <w:t xml:space="preserve">„ПРОФЕСИОНАЛНОТО ОБРАЗОВАНИЕ ПО „ПРИЛОЖНО ПРОГРАМИРАНЕ“, ОРИЕНТИРАНО КЪМ БЪДЕЩЕТО“ </w:t>
      </w:r>
      <w:r w:rsidR="00AD7B71">
        <w:rPr>
          <w:rFonts w:ascii="Times New Roman" w:eastAsia="Calibri" w:hAnsi="Times New Roman" w:cs="Arial"/>
          <w:b/>
          <w:bCs/>
          <w:sz w:val="24"/>
          <w:szCs w:val="24"/>
          <w:lang w:val="ru-RU"/>
        </w:rPr>
        <w:t>по</w:t>
      </w:r>
      <w:r w:rsidR="00FB6A71">
        <w:rPr>
          <w:rFonts w:ascii="Times New Roman" w:eastAsia="Calibri" w:hAnsi="Times New Roman" w:cs="Arial"/>
          <w:b/>
          <w:bCs/>
          <w:sz w:val="24"/>
          <w:szCs w:val="24"/>
        </w:rPr>
        <w:t xml:space="preserve"> </w:t>
      </w:r>
      <w:r w:rsidR="00AD7B71" w:rsidRPr="00AD7B71">
        <w:rPr>
          <w:rFonts w:ascii="Times New Roman" w:eastAsia="Calibri" w:hAnsi="Times New Roman" w:cs="Arial"/>
          <w:b/>
          <w:bCs/>
          <w:sz w:val="28"/>
          <w:szCs w:val="28"/>
          <w:lang w:val="ru-RU"/>
        </w:rPr>
        <w:t xml:space="preserve">Програма </w:t>
      </w:r>
      <w:r w:rsidR="00BA03AA" w:rsidRPr="00AD7B71">
        <w:rPr>
          <w:rFonts w:ascii="Times New Roman" w:eastAsia="Calibri" w:hAnsi="Times New Roman" w:cs="Arial"/>
          <w:b/>
          <w:bCs/>
          <w:sz w:val="24"/>
          <w:szCs w:val="24"/>
          <w:lang w:val="ru-RU"/>
        </w:rPr>
        <w:t>„</w:t>
      </w:r>
      <w:r w:rsidR="00AD7B71" w:rsidRPr="00AD7B71">
        <w:rPr>
          <w:rFonts w:ascii="Times New Roman" w:eastAsia="Calibri" w:hAnsi="Times New Roman" w:cs="Arial"/>
          <w:b/>
          <w:bCs/>
          <w:sz w:val="28"/>
          <w:szCs w:val="28"/>
          <w:lang w:val="ru-RU"/>
        </w:rPr>
        <w:t>ЕРАЗЪМ +</w:t>
      </w:r>
      <w:r w:rsidR="00BA03AA" w:rsidRPr="00AD7B71">
        <w:rPr>
          <w:rFonts w:ascii="Times New Roman" w:eastAsia="Calibri" w:hAnsi="Times New Roman" w:cs="Arial"/>
          <w:b/>
          <w:bCs/>
          <w:sz w:val="24"/>
          <w:szCs w:val="24"/>
          <w:lang w:val="ru-RU"/>
        </w:rPr>
        <w:t>“</w:t>
      </w:r>
      <w:r w:rsidR="00AD7B71" w:rsidRPr="00AD7B71">
        <w:rPr>
          <w:rFonts w:ascii="Times New Roman" w:eastAsia="Calibri" w:hAnsi="Times New Roman" w:cs="Arial"/>
          <w:b/>
          <w:bCs/>
          <w:sz w:val="28"/>
          <w:szCs w:val="28"/>
          <w:lang w:val="ru-RU"/>
        </w:rPr>
        <w:t xml:space="preserve"> , КД1 – </w:t>
      </w:r>
      <w:r w:rsidR="00BA03AA" w:rsidRPr="00AD7B71">
        <w:rPr>
          <w:rFonts w:ascii="Times New Roman" w:eastAsia="Calibri" w:hAnsi="Times New Roman" w:cs="Arial"/>
          <w:b/>
          <w:bCs/>
          <w:sz w:val="24"/>
          <w:szCs w:val="24"/>
          <w:lang w:val="ru-RU"/>
        </w:rPr>
        <w:t>„</w:t>
      </w:r>
      <w:r w:rsidR="00AD7B71" w:rsidRPr="00AD7B71">
        <w:rPr>
          <w:rFonts w:ascii="Times New Roman" w:eastAsia="Calibri" w:hAnsi="Times New Roman" w:cs="Arial"/>
          <w:b/>
          <w:bCs/>
          <w:sz w:val="32"/>
          <w:szCs w:val="32"/>
          <w:lang w:val="ru-RU"/>
        </w:rPr>
        <w:t xml:space="preserve">Образователна мобилност на </w:t>
      </w:r>
      <w:r w:rsidR="00AD7B71" w:rsidRPr="007B71C1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граждани“, сектор „Професионално образование и обучение“ </w:t>
      </w:r>
      <w:r w:rsidRPr="007B71C1">
        <w:rPr>
          <w:rFonts w:ascii="Times New Roman" w:hAnsi="Times New Roman" w:cs="Times New Roman"/>
          <w:sz w:val="28"/>
          <w:szCs w:val="28"/>
          <w:lang w:val="bg-BG"/>
        </w:rPr>
        <w:t xml:space="preserve">е </w:t>
      </w:r>
      <w:r w:rsidRPr="007B71C1">
        <w:rPr>
          <w:rFonts w:ascii="Times New Roman" w:hAnsi="Times New Roman" w:cs="Times New Roman"/>
          <w:sz w:val="28"/>
          <w:szCs w:val="28"/>
        </w:rPr>
        <w:t>Sistema</w:t>
      </w:r>
      <w:r w:rsidRPr="007B71C1">
        <w:rPr>
          <w:rFonts w:ascii="Times New Roman" w:hAnsi="Times New Roman" w:cs="Times New Roman"/>
          <w:sz w:val="28"/>
          <w:szCs w:val="28"/>
          <w:lang w:val="bg-BG"/>
        </w:rPr>
        <w:t xml:space="preserve"> Т</w:t>
      </w:r>
      <w:proofErr w:type="spellStart"/>
      <w:r w:rsidRPr="007B71C1">
        <w:rPr>
          <w:rFonts w:ascii="Times New Roman" w:hAnsi="Times New Roman" w:cs="Times New Roman"/>
          <w:sz w:val="28"/>
          <w:szCs w:val="28"/>
        </w:rPr>
        <w:t>urismo</w:t>
      </w:r>
      <w:proofErr w:type="spellEnd"/>
      <w:r w:rsidRPr="007B71C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bookmarkEnd w:id="1"/>
      <w:r w:rsidRPr="007B71C1">
        <w:rPr>
          <w:rFonts w:ascii="Times New Roman" w:hAnsi="Times New Roman" w:cs="Times New Roman"/>
          <w:sz w:val="28"/>
          <w:szCs w:val="28"/>
        </w:rPr>
        <w:t>s</w:t>
      </w:r>
      <w:r w:rsidRPr="007B71C1">
        <w:rPr>
          <w:rFonts w:ascii="Times New Roman" w:hAnsi="Times New Roman" w:cs="Times New Roman"/>
          <w:sz w:val="28"/>
          <w:szCs w:val="28"/>
          <w:lang w:val="bg-BG"/>
        </w:rPr>
        <w:t>.</w:t>
      </w:r>
      <w:r w:rsidRPr="007B71C1">
        <w:rPr>
          <w:rFonts w:ascii="Times New Roman" w:hAnsi="Times New Roman" w:cs="Times New Roman"/>
          <w:sz w:val="28"/>
          <w:szCs w:val="28"/>
        </w:rPr>
        <w:t>r</w:t>
      </w:r>
      <w:r w:rsidRPr="007B71C1">
        <w:rPr>
          <w:rFonts w:ascii="Times New Roman" w:hAnsi="Times New Roman" w:cs="Times New Roman"/>
          <w:sz w:val="28"/>
          <w:szCs w:val="28"/>
          <w:lang w:val="bg-BG"/>
        </w:rPr>
        <w:t>.</w:t>
      </w:r>
      <w:r w:rsidRPr="007B71C1">
        <w:rPr>
          <w:rFonts w:ascii="Times New Roman" w:hAnsi="Times New Roman" w:cs="Times New Roman"/>
          <w:sz w:val="28"/>
          <w:szCs w:val="28"/>
        </w:rPr>
        <w:t>l</w:t>
      </w:r>
      <w:r w:rsidRPr="007B71C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7B71C1">
        <w:rPr>
          <w:rFonts w:ascii="Times New Roman" w:hAnsi="Times New Roman" w:cs="Times New Roman"/>
          <w:sz w:val="28"/>
          <w:szCs w:val="28"/>
        </w:rPr>
        <w:t>socio</w:t>
      </w:r>
      <w:r w:rsidRPr="007B71C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7B71C1">
        <w:rPr>
          <w:rFonts w:ascii="Times New Roman" w:hAnsi="Times New Roman" w:cs="Times New Roman"/>
          <w:sz w:val="28"/>
          <w:szCs w:val="28"/>
        </w:rPr>
        <w:t>Unico</w:t>
      </w:r>
      <w:proofErr w:type="spellEnd"/>
      <w:r w:rsidRPr="007B71C1">
        <w:rPr>
          <w:rFonts w:ascii="Times New Roman" w:hAnsi="Times New Roman" w:cs="Times New Roman"/>
          <w:sz w:val="28"/>
          <w:szCs w:val="28"/>
          <w:lang w:val="bg-BG"/>
        </w:rPr>
        <w:t xml:space="preserve">,  Италия </w:t>
      </w:r>
      <w:r w:rsidR="00AD7B71" w:rsidRPr="007B71C1">
        <w:rPr>
          <w:rFonts w:ascii="Times New Roman" w:hAnsi="Times New Roman" w:cs="Times New Roman"/>
          <w:sz w:val="28"/>
          <w:szCs w:val="28"/>
          <w:lang w:val="bg-BG"/>
        </w:rPr>
        <w:t>– акредитиран италиански образователен център за популяризиране, организация и управление на стажове и образователни програми за преподаватели, ученици, студенти и др. от Европа.</w:t>
      </w:r>
    </w:p>
    <w:p w14:paraId="087CD8BB" w14:textId="0AA608CA" w:rsidR="004178EE" w:rsidRPr="007B71C1" w:rsidRDefault="00AD7B71" w:rsidP="00BF696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B71C1">
        <w:rPr>
          <w:rFonts w:ascii="Times New Roman" w:hAnsi="Times New Roman" w:cs="Times New Roman"/>
          <w:sz w:val="28"/>
          <w:szCs w:val="28"/>
          <w:lang w:val="bg-BG"/>
        </w:rPr>
        <w:t>Цел</w:t>
      </w:r>
      <w:r w:rsidR="004178EE" w:rsidRPr="007B71C1">
        <w:rPr>
          <w:rFonts w:ascii="Times New Roman" w:hAnsi="Times New Roman" w:cs="Times New Roman"/>
          <w:sz w:val="28"/>
          <w:szCs w:val="28"/>
          <w:lang w:val="bg-BG"/>
        </w:rPr>
        <w:t>ите</w:t>
      </w:r>
      <w:r w:rsidRPr="007B71C1">
        <w:rPr>
          <w:rFonts w:ascii="Times New Roman" w:hAnsi="Times New Roman" w:cs="Times New Roman"/>
          <w:sz w:val="28"/>
          <w:szCs w:val="28"/>
          <w:lang w:val="bg-BG"/>
        </w:rPr>
        <w:t xml:space="preserve"> на проекта </w:t>
      </w:r>
      <w:r w:rsidR="00385EEF">
        <w:rPr>
          <w:rFonts w:ascii="Times New Roman" w:hAnsi="Times New Roman" w:cs="Times New Roman"/>
          <w:sz w:val="28"/>
          <w:szCs w:val="28"/>
          <w:lang w:val="bg-BG"/>
        </w:rPr>
        <w:t>са:</w:t>
      </w:r>
    </w:p>
    <w:p w14:paraId="2F0D1E30" w14:textId="67207D6A" w:rsidR="004178EE" w:rsidRPr="00385EEF" w:rsidRDefault="004178EE" w:rsidP="00BF696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85EEF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по – високо качество на професионалното образование и обучение </w:t>
      </w:r>
    </w:p>
    <w:p w14:paraId="51724D84" w14:textId="3782C6B0" w:rsidR="004178EE" w:rsidRPr="007B71C1" w:rsidRDefault="004178EE" w:rsidP="00BF6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B71C1">
        <w:rPr>
          <w:rFonts w:ascii="Times New Roman" w:eastAsia="Calibri" w:hAnsi="Times New Roman" w:cs="Times New Roman"/>
          <w:sz w:val="28"/>
          <w:szCs w:val="28"/>
          <w:lang w:val="bg-BG"/>
        </w:rPr>
        <w:t>чрез надграждане на придобитите в училище професионални умения и компетентности при провеждане на практика във фирми с доказани постижения в ИКТ;</w:t>
      </w:r>
    </w:p>
    <w:p w14:paraId="2914B2B2" w14:textId="705A07F5" w:rsidR="004178EE" w:rsidRPr="00385EEF" w:rsidRDefault="004178EE" w:rsidP="00BF696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g-BG"/>
        </w:rPr>
      </w:pPr>
      <w:r w:rsidRPr="00385EEF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повишаване качеството на професионалната подготовка на учителите </w:t>
      </w:r>
    </w:p>
    <w:p w14:paraId="1A18262A" w14:textId="77777777" w:rsidR="004178EE" w:rsidRPr="007B71C1" w:rsidRDefault="004178EE" w:rsidP="00BF696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g-BG"/>
        </w:rPr>
      </w:pPr>
      <w:r w:rsidRPr="007B71C1">
        <w:rPr>
          <w:rFonts w:ascii="Times New Roman" w:eastAsia="Calibri" w:hAnsi="Times New Roman" w:cs="Times New Roman"/>
          <w:sz w:val="28"/>
          <w:szCs w:val="28"/>
          <w:lang w:val="bg-BG"/>
        </w:rPr>
        <w:t>чрез трансфер на добри практики и прилагане на усвоените иновативни методи на преподаване в дуалната форма на обучение, в сътрудничество с бизнеса;</w:t>
      </w:r>
    </w:p>
    <w:p w14:paraId="2B7CE862" w14:textId="6E3ACD9C" w:rsidR="004178EE" w:rsidRPr="007B71C1" w:rsidRDefault="004178EE" w:rsidP="00BF696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g-BG"/>
        </w:rPr>
      </w:pPr>
      <w:r w:rsidRPr="007B71C1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подобряване на мултикултурната осведоменост и разчупване на </w:t>
      </w:r>
    </w:p>
    <w:p w14:paraId="7DBABA22" w14:textId="23CCD93B" w:rsidR="004178EE" w:rsidRPr="007B71C1" w:rsidRDefault="004178EE" w:rsidP="00BF696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g-BG"/>
        </w:rPr>
      </w:pPr>
      <w:r w:rsidRPr="007B71C1">
        <w:rPr>
          <w:rFonts w:ascii="Times New Roman" w:eastAsia="Calibri" w:hAnsi="Times New Roman" w:cs="Times New Roman"/>
          <w:sz w:val="28"/>
          <w:szCs w:val="28"/>
          <w:lang w:val="bg-BG"/>
        </w:rPr>
        <w:lastRenderedPageBreak/>
        <w:t>бариерите, свързани с езиковите, културните, икономически, социални и др. различия с цел укрепване на европейската идентичност и повишаване на институционалния капацитет на училището.</w:t>
      </w:r>
    </w:p>
    <w:p w14:paraId="04B6780A" w14:textId="1C75B0C7" w:rsidR="0023076B" w:rsidRDefault="0023076B" w:rsidP="002A592A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bg-BG"/>
        </w:rPr>
      </w:pPr>
      <w:r w:rsidRPr="007B71C1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Учебната практика се проведе в офиса на партньора, като учениците </w:t>
      </w:r>
      <w:r w:rsidR="007B71C1" w:rsidRPr="007B71C1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под ръководството на наставници </w:t>
      </w:r>
      <w:r w:rsidR="00556723" w:rsidRPr="007B71C1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решаваха практически задачи по управление на мрежова сигурност, използване на системи за откриване на нарушители, безопасно използване на </w:t>
      </w:r>
      <w:r w:rsidR="00556723" w:rsidRPr="007B71C1">
        <w:rPr>
          <w:rFonts w:ascii="Times New Roman" w:eastAsia="Calibri" w:hAnsi="Times New Roman" w:cs="Times New Roman"/>
          <w:sz w:val="28"/>
          <w:szCs w:val="28"/>
        </w:rPr>
        <w:t>You</w:t>
      </w:r>
      <w:r w:rsidR="00556723" w:rsidRPr="007B71C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556723" w:rsidRPr="007B71C1">
        <w:rPr>
          <w:rFonts w:ascii="Times New Roman" w:eastAsia="Calibri" w:hAnsi="Times New Roman" w:cs="Times New Roman"/>
          <w:sz w:val="28"/>
          <w:szCs w:val="28"/>
        </w:rPr>
        <w:t>Tube</w:t>
      </w:r>
      <w:r w:rsidR="00556723" w:rsidRPr="007B71C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556723" w:rsidRPr="007B71C1">
        <w:rPr>
          <w:rFonts w:ascii="Times New Roman" w:eastAsia="Calibri" w:hAnsi="Times New Roman" w:cs="Times New Roman"/>
          <w:sz w:val="28"/>
          <w:szCs w:val="28"/>
          <w:lang w:val="bg-BG"/>
        </w:rPr>
        <w:t>създаване на видео канали и субтитри,</w:t>
      </w:r>
      <w:r w:rsidR="007B71C1" w:rsidRPr="007B71C1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обработка на документи и тестване на собствена дигитална сигурност и онлайн идентичност и др.</w:t>
      </w:r>
    </w:p>
    <w:p w14:paraId="6A0B85F3" w14:textId="571EBC4E" w:rsidR="00B46764" w:rsidRDefault="00B46764" w:rsidP="00385EE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bg-BG"/>
        </w:rPr>
      </w:pPr>
    </w:p>
    <w:p w14:paraId="512ACDEF" w14:textId="2ECC9F38" w:rsidR="00B46764" w:rsidRPr="007B71C1" w:rsidRDefault="00AE4870" w:rsidP="00AE487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inline distT="0" distB="0" distL="0" distR="0" wp14:anchorId="5E9C2D78" wp14:editId="3B0EE24B">
            <wp:extent cx="5943600" cy="4457700"/>
            <wp:effectExtent l="0" t="0" r="0" b="0"/>
            <wp:docPr id="1" name="Picture 1" descr="A group of people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class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43758" w14:textId="1FEDA2C1" w:rsidR="00B93E70" w:rsidRDefault="00B93E70" w:rsidP="002A592A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val="ru-RU"/>
        </w:rPr>
      </w:pPr>
      <w:r w:rsidRPr="007B71C1">
        <w:rPr>
          <w:rFonts w:ascii="Times New Roman" w:eastAsia="Times New Roman" w:hAnsi="Times New Roman" w:cs="Times New Roman"/>
          <w:color w:val="777777"/>
          <w:sz w:val="28"/>
          <w:szCs w:val="28"/>
          <w:lang w:val="ru-RU"/>
        </w:rPr>
        <w:t>Освен  придобиването на знания и компетентности  в областта на комуникационните и информационни технологии  учениците се докоснаха  до богатата култура и традициите на Италия. През почивните дни  посетиха  Венеция – разходиха се  с корабче по Канале Гранде, разгледаха  площад Сан Марко и Двореца на дожите. Потопиха се  в атмосферата на Сан Марино и се  насладиха  на забележителната архитектура и прекрасните гледки.</w:t>
      </w:r>
      <w:r w:rsidR="00362B1F" w:rsidRPr="007B71C1">
        <w:rPr>
          <w:rFonts w:ascii="Times New Roman" w:eastAsia="Times New Roman" w:hAnsi="Times New Roman" w:cs="Times New Roman"/>
          <w:color w:val="777777"/>
          <w:sz w:val="28"/>
          <w:szCs w:val="28"/>
          <w:lang w:val="ru-RU"/>
        </w:rPr>
        <w:t xml:space="preserve"> Особено впечатлени бяха от Флорен</w:t>
      </w:r>
      <w:r w:rsidR="00BF6963">
        <w:rPr>
          <w:rFonts w:ascii="Times New Roman" w:eastAsia="Times New Roman" w:hAnsi="Times New Roman" w:cs="Times New Roman"/>
          <w:color w:val="777777"/>
          <w:sz w:val="28"/>
          <w:szCs w:val="28"/>
          <w:lang w:val="ru-RU"/>
        </w:rPr>
        <w:t xml:space="preserve">ция – </w:t>
      </w:r>
      <w:r w:rsidR="00362B1F" w:rsidRPr="007B71C1">
        <w:rPr>
          <w:rFonts w:ascii="Times New Roman" w:eastAsia="Times New Roman" w:hAnsi="Times New Roman" w:cs="Times New Roman"/>
          <w:color w:val="777777"/>
          <w:sz w:val="28"/>
          <w:szCs w:val="28"/>
          <w:lang w:val="ru-RU"/>
        </w:rPr>
        <w:t>град с древна култура и много исторически забележителности.</w:t>
      </w:r>
    </w:p>
    <w:p w14:paraId="144E08B3" w14:textId="43ECAAB9" w:rsidR="00B46764" w:rsidRDefault="00BE57EC" w:rsidP="00385EEF">
      <w:pPr>
        <w:shd w:val="clear" w:color="auto" w:fill="FFFFFF"/>
        <w:spacing w:after="225" w:line="240" w:lineRule="auto"/>
        <w:ind w:firstLine="72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BE3AD47" wp14:editId="7F304405">
            <wp:simplePos x="0" y="0"/>
            <wp:positionH relativeFrom="column">
              <wp:posOffset>0</wp:posOffset>
            </wp:positionH>
            <wp:positionV relativeFrom="paragraph">
              <wp:posOffset>248625</wp:posOffset>
            </wp:positionV>
            <wp:extent cx="5943600" cy="2674620"/>
            <wp:effectExtent l="0" t="0" r="0" b="0"/>
            <wp:wrapTight wrapText="bothSides">
              <wp:wrapPolygon edited="0">
                <wp:start x="0" y="0"/>
                <wp:lineTo x="0" y="21385"/>
                <wp:lineTo x="21531" y="21385"/>
                <wp:lineTo x="21531" y="0"/>
                <wp:lineTo x="0" y="0"/>
              </wp:wrapPolygon>
            </wp:wrapTight>
            <wp:docPr id="4" name="Picture 4" descr="Няма налично опис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яма налично описание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5E4E32F" wp14:editId="67357F66">
            <wp:simplePos x="0" y="0"/>
            <wp:positionH relativeFrom="margin">
              <wp:posOffset>0</wp:posOffset>
            </wp:positionH>
            <wp:positionV relativeFrom="paragraph">
              <wp:posOffset>3037043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3" name="Picture 3" descr="A group of people standing in a stre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tanding in a stree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E258A7" w14:textId="5D414D67" w:rsidR="00B46764" w:rsidRDefault="00BE57EC" w:rsidP="00385EEF">
      <w:pPr>
        <w:shd w:val="clear" w:color="auto" w:fill="FFFFFF"/>
        <w:spacing w:after="225" w:line="240" w:lineRule="auto"/>
        <w:ind w:firstLine="72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777777"/>
          <w:sz w:val="28"/>
          <w:szCs w:val="28"/>
        </w:rPr>
        <w:drawing>
          <wp:inline distT="0" distB="0" distL="0" distR="0" wp14:anchorId="238DA4FC" wp14:editId="1D799B23">
            <wp:extent cx="4170045" cy="5553710"/>
            <wp:effectExtent l="0" t="0" r="190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555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E7317" w14:textId="3F72BFEC" w:rsidR="00BE57EC" w:rsidRDefault="00BE57EC" w:rsidP="00385EEF">
      <w:pPr>
        <w:shd w:val="clear" w:color="auto" w:fill="FFFFFF"/>
        <w:spacing w:after="225" w:line="240" w:lineRule="auto"/>
        <w:ind w:firstLine="72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val="ru-RU"/>
        </w:rPr>
      </w:pPr>
    </w:p>
    <w:p w14:paraId="684985F5" w14:textId="7A89942F" w:rsidR="00385EEF" w:rsidRDefault="00B46764" w:rsidP="00385EEF">
      <w:pPr>
        <w:shd w:val="clear" w:color="auto" w:fill="FFFFFF"/>
        <w:spacing w:after="225" w:line="240" w:lineRule="auto"/>
        <w:ind w:firstLine="72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777777"/>
          <w:sz w:val="28"/>
          <w:szCs w:val="28"/>
          <w:lang w:val="ru-RU"/>
        </w:rPr>
        <w:t>Заредени с много знания и положителни емоции</w:t>
      </w:r>
      <w:r w:rsidR="00BF6963">
        <w:rPr>
          <w:rFonts w:ascii="Times New Roman" w:eastAsia="Times New Roman" w:hAnsi="Times New Roman" w:cs="Times New Roman"/>
          <w:color w:val="777777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777777"/>
          <w:sz w:val="28"/>
          <w:szCs w:val="28"/>
          <w:lang w:val="ru-RU"/>
        </w:rPr>
        <w:t xml:space="preserve"> те със задоволство споделиха, че на тази първа за тях и училището мобилност са се почувствали като граждани на Европа.</w:t>
      </w:r>
    </w:p>
    <w:p w14:paraId="73246165" w14:textId="65764608" w:rsidR="00AD7B71" w:rsidRDefault="00102893" w:rsidP="00BE57EC">
      <w:pPr>
        <w:kinsoku w:val="0"/>
        <w:overflowPunct w:val="0"/>
        <w:spacing w:before="80" w:after="0" w:line="240" w:lineRule="auto"/>
        <w:ind w:left="173"/>
        <w:jc w:val="both"/>
        <w:textAlignment w:val="baseline"/>
        <w:rPr>
          <w:lang w:val="bg-BG"/>
        </w:rPr>
      </w:pPr>
      <w:r w:rsidRPr="00102893">
        <w:rPr>
          <w:rFonts w:ascii="Times New Roman" w:eastAsia="+mn-ea" w:hAnsi="Times New Roman" w:cs="Times New Roman"/>
          <w:bCs/>
          <w:i/>
          <w:iCs/>
          <w:color w:val="333399"/>
          <w:kern w:val="24"/>
          <w:sz w:val="28"/>
          <w:szCs w:val="28"/>
          <w:lang w:val="bg-BG"/>
        </w:rPr>
        <w:t xml:space="preserve">Този проект е финансиран с подкрепата на Европейската комисия. </w:t>
      </w:r>
      <w:r>
        <w:rPr>
          <w:rFonts w:ascii="Times New Roman" w:eastAsia="+mn-ea" w:hAnsi="Times New Roman" w:cs="Times New Roman"/>
          <w:bCs/>
          <w:i/>
          <w:iCs/>
          <w:color w:val="333399"/>
          <w:kern w:val="24"/>
          <w:sz w:val="28"/>
          <w:szCs w:val="28"/>
          <w:lang w:val="bg-BG"/>
        </w:rPr>
        <w:t>Той</w:t>
      </w:r>
      <w:r w:rsidRPr="00102893">
        <w:rPr>
          <w:rFonts w:ascii="Times New Roman" w:eastAsia="+mn-ea" w:hAnsi="Times New Roman" w:cs="Times New Roman"/>
          <w:bCs/>
          <w:i/>
          <w:iCs/>
          <w:color w:val="333399"/>
          <w:kern w:val="24"/>
          <w:sz w:val="28"/>
          <w:szCs w:val="28"/>
          <w:lang w:val="bg-BG"/>
        </w:rPr>
        <w:t xml:space="preserve"> отразява само вижданията на автора и Комисията не носи отговорност за използването на съдържащата се в него информация.</w:t>
      </w:r>
    </w:p>
    <w:p w14:paraId="58E288B0" w14:textId="77777777" w:rsidR="00502452" w:rsidRPr="00AD4343" w:rsidRDefault="00502452">
      <w:pPr>
        <w:rPr>
          <w:lang w:val="bg-BG"/>
        </w:rPr>
      </w:pPr>
    </w:p>
    <w:sectPr w:rsidR="00502452" w:rsidRPr="00AD4343" w:rsidSect="00BF6963">
      <w:headerReference w:type="default" r:id="rId11"/>
      <w:pgSz w:w="12240" w:h="15840"/>
      <w:pgMar w:top="1440" w:right="1041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F2272" w14:textId="77777777" w:rsidR="00CC78AC" w:rsidRDefault="00CC78AC" w:rsidP="0087044D">
      <w:pPr>
        <w:spacing w:after="0" w:line="240" w:lineRule="auto"/>
      </w:pPr>
      <w:r>
        <w:separator/>
      </w:r>
    </w:p>
  </w:endnote>
  <w:endnote w:type="continuationSeparator" w:id="0">
    <w:p w14:paraId="5D03E6A6" w14:textId="77777777" w:rsidR="00CC78AC" w:rsidRDefault="00CC78AC" w:rsidP="00870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7DA2F4" w14:textId="77777777" w:rsidR="00CC78AC" w:rsidRDefault="00CC78AC" w:rsidP="0087044D">
      <w:pPr>
        <w:spacing w:after="0" w:line="240" w:lineRule="auto"/>
      </w:pPr>
      <w:r>
        <w:separator/>
      </w:r>
    </w:p>
  </w:footnote>
  <w:footnote w:type="continuationSeparator" w:id="0">
    <w:p w14:paraId="5EA57902" w14:textId="77777777" w:rsidR="00CC78AC" w:rsidRDefault="00CC78AC" w:rsidP="00870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5678D" w14:textId="00CD08EA" w:rsidR="0087044D" w:rsidRDefault="0087044D">
    <w:pPr>
      <w:pStyle w:val="Header"/>
    </w:pPr>
    <w:r w:rsidRPr="00B60436">
      <w:rPr>
        <w:noProof/>
      </w:rPr>
      <w:drawing>
        <wp:anchor distT="0" distB="0" distL="114300" distR="114300" simplePos="0" relativeHeight="251659264" behindDoc="0" locked="0" layoutInCell="1" allowOverlap="1" wp14:anchorId="7D521521" wp14:editId="61D8E9CE">
          <wp:simplePos x="0" y="0"/>
          <wp:positionH relativeFrom="margin">
            <wp:posOffset>5727700</wp:posOffset>
          </wp:positionH>
          <wp:positionV relativeFrom="paragraph">
            <wp:posOffset>-133985</wp:posOffset>
          </wp:positionV>
          <wp:extent cx="695325" cy="660400"/>
          <wp:effectExtent l="0" t="0" r="9525" b="6350"/>
          <wp:wrapSquare wrapText="bothSides"/>
          <wp:docPr id="8" name="Picture 8" descr="C:\Users\kdamj_000\Documents\ПМГ - документи\Актуално_лого_ППМГ\la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damj_000\Documents\ПМГ - документи\Актуално_лого_ППМГ\las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E316B16" wp14:editId="37074C9D">
          <wp:extent cx="1325253" cy="558800"/>
          <wp:effectExtent l="0" t="0" r="8255" b="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839" cy="570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E78C1E2" wp14:editId="6E507AB4">
          <wp:extent cx="1960880" cy="590284"/>
          <wp:effectExtent l="0" t="0" r="1270" b="635"/>
          <wp:docPr id="6" name="Picture 6" descr="UNADJUSTEDNONRAW_mini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ADJUSTEDNONRAW_mini_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7873" cy="622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9D07889" wp14:editId="64EFE737">
          <wp:extent cx="2012453" cy="603885"/>
          <wp:effectExtent l="0" t="0" r="6985" b="5715"/>
          <wp:docPr id="7" name="Picture 7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6039" cy="631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A6DD7"/>
    <w:multiLevelType w:val="hybridMultilevel"/>
    <w:tmpl w:val="DFBCDD22"/>
    <w:lvl w:ilvl="0" w:tplc="C0D8AD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52760"/>
    <w:multiLevelType w:val="hybridMultilevel"/>
    <w:tmpl w:val="E018A01E"/>
    <w:lvl w:ilvl="0" w:tplc="755A6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62A65"/>
    <w:multiLevelType w:val="hybridMultilevel"/>
    <w:tmpl w:val="58CE5A3C"/>
    <w:lvl w:ilvl="0" w:tplc="5B24F9C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05B7F"/>
    <w:multiLevelType w:val="hybridMultilevel"/>
    <w:tmpl w:val="98A2E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343"/>
    <w:rsid w:val="00102893"/>
    <w:rsid w:val="00153D7E"/>
    <w:rsid w:val="0023076B"/>
    <w:rsid w:val="002A592A"/>
    <w:rsid w:val="00311ADA"/>
    <w:rsid w:val="00362B1F"/>
    <w:rsid w:val="00385EEF"/>
    <w:rsid w:val="004178EE"/>
    <w:rsid w:val="00502452"/>
    <w:rsid w:val="00556723"/>
    <w:rsid w:val="007B71C1"/>
    <w:rsid w:val="008125DB"/>
    <w:rsid w:val="0087044D"/>
    <w:rsid w:val="008D2147"/>
    <w:rsid w:val="00AD4343"/>
    <w:rsid w:val="00AD7B71"/>
    <w:rsid w:val="00AE4870"/>
    <w:rsid w:val="00B46764"/>
    <w:rsid w:val="00B93E70"/>
    <w:rsid w:val="00BA03AA"/>
    <w:rsid w:val="00BE57EC"/>
    <w:rsid w:val="00BF6963"/>
    <w:rsid w:val="00C233D6"/>
    <w:rsid w:val="00CC78AC"/>
    <w:rsid w:val="00F27EAA"/>
    <w:rsid w:val="00F40985"/>
    <w:rsid w:val="00FB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6346A"/>
  <w15:chartTrackingRefBased/>
  <w15:docId w15:val="{33B1DD2F-AFE3-45E5-9C5F-A2F13BCF0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8EE"/>
    <w:pPr>
      <w:spacing w:line="25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04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4D"/>
  </w:style>
  <w:style w:type="paragraph" w:styleId="Footer">
    <w:name w:val="footer"/>
    <w:basedOn w:val="Normal"/>
    <w:link w:val="FooterChar"/>
    <w:uiPriority w:val="99"/>
    <w:unhideWhenUsed/>
    <w:rsid w:val="008704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9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39106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6894">
                  <w:marLeft w:val="75"/>
                  <w:marRight w:val="75"/>
                  <w:marTop w:val="75"/>
                  <w:marBottom w:val="75"/>
                  <w:divBdr>
                    <w:top w:val="single" w:sz="6" w:space="0" w:color="A9A9A9"/>
                    <w:left w:val="single" w:sz="6" w:space="0" w:color="A9A9A9"/>
                    <w:bottom w:val="single" w:sz="6" w:space="0" w:color="A9A9A9"/>
                    <w:right w:val="single" w:sz="6" w:space="0" w:color="A9A9A9"/>
                  </w:divBdr>
                </w:div>
              </w:divsChild>
            </w:div>
            <w:div w:id="9450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544124">
                  <w:marLeft w:val="75"/>
                  <w:marRight w:val="75"/>
                  <w:marTop w:val="75"/>
                  <w:marBottom w:val="75"/>
                  <w:divBdr>
                    <w:top w:val="single" w:sz="6" w:space="0" w:color="A9A9A9"/>
                    <w:left w:val="single" w:sz="6" w:space="0" w:color="A9A9A9"/>
                    <w:bottom w:val="single" w:sz="6" w:space="0" w:color="A9A9A9"/>
                    <w:right w:val="single" w:sz="6" w:space="0" w:color="A9A9A9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401</Words>
  <Characters>2290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Рени Червенкова</dc:creator>
  <cp:keywords/>
  <dc:description/>
  <cp:lastModifiedBy>Damyanov</cp:lastModifiedBy>
  <cp:revision>7</cp:revision>
  <dcterms:created xsi:type="dcterms:W3CDTF">2022-07-15T05:49:00Z</dcterms:created>
  <dcterms:modified xsi:type="dcterms:W3CDTF">2022-07-15T09:05:00Z</dcterms:modified>
</cp:coreProperties>
</file>